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0E" w:rsidRPr="00FE470E" w:rsidRDefault="00FE470E" w:rsidP="00FE47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470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584200" cy="723900"/>
            <wp:effectExtent l="1905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47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470E" w:rsidRPr="00FE470E" w:rsidRDefault="00FE470E" w:rsidP="00FE470E">
      <w:pPr>
        <w:pStyle w:val="a4"/>
        <w:rPr>
          <w:sz w:val="20"/>
          <w:szCs w:val="20"/>
        </w:rPr>
      </w:pPr>
    </w:p>
    <w:p w:rsidR="00FE470E" w:rsidRPr="00FE470E" w:rsidRDefault="00FE470E" w:rsidP="00FE470E">
      <w:pPr>
        <w:pStyle w:val="a4"/>
        <w:rPr>
          <w:sz w:val="20"/>
          <w:szCs w:val="20"/>
        </w:rPr>
      </w:pPr>
    </w:p>
    <w:p w:rsidR="00FE470E" w:rsidRPr="00FE470E" w:rsidRDefault="00FE470E" w:rsidP="00FE470E">
      <w:pPr>
        <w:pStyle w:val="a4"/>
        <w:rPr>
          <w:sz w:val="20"/>
          <w:szCs w:val="20"/>
        </w:rPr>
      </w:pPr>
    </w:p>
    <w:p w:rsidR="00FE470E" w:rsidRPr="00FE470E" w:rsidRDefault="00FE470E" w:rsidP="00FE470E">
      <w:pPr>
        <w:pStyle w:val="a4"/>
        <w:rPr>
          <w:sz w:val="20"/>
          <w:szCs w:val="20"/>
        </w:rPr>
      </w:pPr>
    </w:p>
    <w:p w:rsidR="00FE470E" w:rsidRPr="00FE470E" w:rsidRDefault="00FE470E" w:rsidP="00DC19F3">
      <w:pPr>
        <w:pStyle w:val="a4"/>
        <w:rPr>
          <w:sz w:val="20"/>
          <w:szCs w:val="20"/>
        </w:rPr>
      </w:pPr>
    </w:p>
    <w:p w:rsidR="00FE470E" w:rsidRPr="00825E65" w:rsidRDefault="00FE470E" w:rsidP="00825E65">
      <w:pPr>
        <w:pStyle w:val="a4"/>
        <w:rPr>
          <w:sz w:val="20"/>
          <w:szCs w:val="20"/>
        </w:rPr>
      </w:pPr>
      <w:r w:rsidRPr="00FE470E">
        <w:rPr>
          <w:sz w:val="20"/>
          <w:szCs w:val="20"/>
        </w:rPr>
        <w:t xml:space="preserve">Администрация города </w:t>
      </w:r>
      <w:proofErr w:type="spellStart"/>
      <w:r w:rsidRPr="00FE470E">
        <w:rPr>
          <w:sz w:val="20"/>
          <w:szCs w:val="20"/>
        </w:rPr>
        <w:t>Югорска</w:t>
      </w:r>
      <w:proofErr w:type="spellEnd"/>
    </w:p>
    <w:p w:rsidR="00FE470E" w:rsidRPr="00FE470E" w:rsidRDefault="00FE470E" w:rsidP="00DC19F3">
      <w:pPr>
        <w:pStyle w:val="a4"/>
        <w:rPr>
          <w:b/>
          <w:bCs/>
          <w:sz w:val="20"/>
          <w:szCs w:val="20"/>
        </w:rPr>
      </w:pPr>
      <w:r w:rsidRPr="00FE470E">
        <w:rPr>
          <w:b/>
          <w:bCs/>
          <w:sz w:val="20"/>
          <w:szCs w:val="20"/>
        </w:rPr>
        <w:t>МУНИЦИПАЛЬНОЕ  БЮДЖЕТНОЕ УЧРЕЖДЕНИЕ</w:t>
      </w:r>
    </w:p>
    <w:p w:rsidR="00FE470E" w:rsidRPr="00DC19F3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470E">
        <w:rPr>
          <w:rFonts w:ascii="Times New Roman" w:hAnsi="Times New Roman" w:cs="Times New Roman"/>
          <w:b/>
          <w:bCs/>
          <w:sz w:val="20"/>
          <w:szCs w:val="20"/>
        </w:rPr>
        <w:t>«МУЗЕЙ ИСТОРИИ И ЭТНОГРАФИИ»</w:t>
      </w:r>
    </w:p>
    <w:p w:rsidR="00FE470E" w:rsidRPr="00FE470E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470E">
        <w:rPr>
          <w:rFonts w:ascii="Times New Roman" w:hAnsi="Times New Roman" w:cs="Times New Roman"/>
          <w:sz w:val="20"/>
          <w:szCs w:val="20"/>
        </w:rPr>
        <w:t xml:space="preserve">Мира ул., д. </w:t>
      </w:r>
      <w:smartTag w:uri="urn:schemas-microsoft-com:office:smarttags" w:element="metricconverter">
        <w:smartTagPr>
          <w:attr w:name="ProductID" w:val="9, г"/>
        </w:smartTagPr>
        <w:r w:rsidRPr="00FE470E">
          <w:rPr>
            <w:rFonts w:ascii="Times New Roman" w:hAnsi="Times New Roman" w:cs="Times New Roman"/>
            <w:sz w:val="20"/>
            <w:szCs w:val="20"/>
          </w:rPr>
          <w:t>9, г</w:t>
        </w:r>
      </w:smartTag>
      <w:r w:rsidRPr="00FE470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E470E">
        <w:rPr>
          <w:rFonts w:ascii="Times New Roman" w:hAnsi="Times New Roman" w:cs="Times New Roman"/>
          <w:sz w:val="20"/>
          <w:szCs w:val="20"/>
        </w:rPr>
        <w:t>Югорск</w:t>
      </w:r>
      <w:proofErr w:type="spellEnd"/>
      <w:r w:rsidRPr="00FE470E">
        <w:rPr>
          <w:rFonts w:ascii="Times New Roman" w:hAnsi="Times New Roman" w:cs="Times New Roman"/>
          <w:sz w:val="20"/>
          <w:szCs w:val="20"/>
        </w:rPr>
        <w:t>, 628260,</w:t>
      </w:r>
    </w:p>
    <w:p w:rsidR="00FE470E" w:rsidRPr="00FE470E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E470E">
        <w:rPr>
          <w:rFonts w:ascii="Times New Roman" w:hAnsi="Times New Roman" w:cs="Times New Roman"/>
          <w:sz w:val="20"/>
          <w:szCs w:val="20"/>
        </w:rPr>
        <w:t>Ханты–Мансийский</w:t>
      </w:r>
      <w:proofErr w:type="gramEnd"/>
      <w:r w:rsidRPr="00FE470E">
        <w:rPr>
          <w:rFonts w:ascii="Times New Roman" w:hAnsi="Times New Roman" w:cs="Times New Roman"/>
          <w:sz w:val="20"/>
          <w:szCs w:val="20"/>
        </w:rPr>
        <w:t xml:space="preserve"> автономный округ — </w:t>
      </w:r>
      <w:proofErr w:type="spellStart"/>
      <w:r w:rsidRPr="00FE470E">
        <w:rPr>
          <w:rFonts w:ascii="Times New Roman" w:hAnsi="Times New Roman" w:cs="Times New Roman"/>
          <w:sz w:val="20"/>
          <w:szCs w:val="20"/>
        </w:rPr>
        <w:t>Югра</w:t>
      </w:r>
      <w:proofErr w:type="spellEnd"/>
      <w:r w:rsidRPr="00FE470E">
        <w:rPr>
          <w:rFonts w:ascii="Times New Roman" w:hAnsi="Times New Roman" w:cs="Times New Roman"/>
          <w:sz w:val="20"/>
          <w:szCs w:val="20"/>
        </w:rPr>
        <w:t>, Тюменская область</w:t>
      </w:r>
    </w:p>
    <w:p w:rsidR="00FE470E" w:rsidRPr="00FE470E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FE470E">
        <w:rPr>
          <w:rFonts w:ascii="Times New Roman" w:hAnsi="Times New Roman" w:cs="Times New Roman"/>
          <w:sz w:val="20"/>
          <w:szCs w:val="20"/>
        </w:rPr>
        <w:t>тел</w:t>
      </w:r>
      <w:r w:rsidRPr="00FE470E">
        <w:rPr>
          <w:rFonts w:ascii="Times New Roman" w:hAnsi="Times New Roman" w:cs="Times New Roman"/>
          <w:sz w:val="20"/>
          <w:szCs w:val="20"/>
          <w:lang w:val="de-DE"/>
        </w:rPr>
        <w:t xml:space="preserve">./ </w:t>
      </w:r>
      <w:r w:rsidRPr="00FE470E">
        <w:rPr>
          <w:rFonts w:ascii="Times New Roman" w:hAnsi="Times New Roman" w:cs="Times New Roman"/>
          <w:sz w:val="20"/>
          <w:szCs w:val="20"/>
        </w:rPr>
        <w:t>факс</w:t>
      </w:r>
      <w:r w:rsidRPr="00FE470E">
        <w:rPr>
          <w:rFonts w:ascii="Times New Roman" w:hAnsi="Times New Roman" w:cs="Times New Roman"/>
          <w:sz w:val="20"/>
          <w:szCs w:val="20"/>
          <w:lang w:val="de-DE"/>
        </w:rPr>
        <w:t>: (34675) 7-03-21,</w:t>
      </w:r>
    </w:p>
    <w:p w:rsidR="00FE470E" w:rsidRPr="00DC19F3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E470E">
        <w:rPr>
          <w:rFonts w:ascii="Times New Roman" w:hAnsi="Times New Roman" w:cs="Times New Roman"/>
          <w:sz w:val="20"/>
          <w:szCs w:val="20"/>
          <w:lang w:val="de-DE"/>
        </w:rPr>
        <w:t>E–</w:t>
      </w:r>
      <w:proofErr w:type="spellStart"/>
      <w:r w:rsidRPr="00FE470E">
        <w:rPr>
          <w:rFonts w:ascii="Times New Roman" w:hAnsi="Times New Roman" w:cs="Times New Roman"/>
          <w:sz w:val="20"/>
          <w:szCs w:val="20"/>
          <w:lang w:val="de-DE"/>
        </w:rPr>
        <w:t>mail</w:t>
      </w:r>
      <w:proofErr w:type="spellEnd"/>
      <w:r w:rsidRPr="00FE470E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r w:rsidRPr="00FE470E">
        <w:rPr>
          <w:rFonts w:ascii="Times New Roman" w:hAnsi="Times New Roman" w:cs="Times New Roman"/>
          <w:sz w:val="20"/>
          <w:szCs w:val="20"/>
          <w:u w:val="single"/>
          <w:lang w:val="de-DE"/>
        </w:rPr>
        <w:t>Suevat@mail.ru</w:t>
      </w:r>
    </w:p>
    <w:p w:rsidR="00FE470E" w:rsidRPr="00FE470E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470E">
        <w:rPr>
          <w:rFonts w:ascii="Times New Roman" w:hAnsi="Times New Roman" w:cs="Times New Roman"/>
          <w:sz w:val="20"/>
          <w:szCs w:val="20"/>
        </w:rPr>
        <w:t>ОКПО 53479712</w:t>
      </w:r>
    </w:p>
    <w:p w:rsidR="00FE470E" w:rsidRPr="00FE470E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470E">
        <w:rPr>
          <w:rFonts w:ascii="Times New Roman" w:hAnsi="Times New Roman" w:cs="Times New Roman"/>
          <w:sz w:val="20"/>
          <w:szCs w:val="20"/>
        </w:rPr>
        <w:t>ИНН / КПП 8622011852 / 862201001</w:t>
      </w:r>
    </w:p>
    <w:p w:rsidR="00FE470E" w:rsidRPr="00CA4DD7" w:rsidRDefault="008F26C3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F26C3">
        <w:rPr>
          <w:rFonts w:ascii="Times New Roman" w:hAnsi="Times New Roman" w:cs="Times New Roman"/>
          <w:sz w:val="20"/>
          <w:szCs w:val="20"/>
          <w:u w:val="single"/>
        </w:rPr>
        <w:t>15.04</w:t>
      </w:r>
      <w:r w:rsidR="00CA4DD7" w:rsidRPr="008F26C3">
        <w:rPr>
          <w:rFonts w:ascii="Times New Roman" w:hAnsi="Times New Roman" w:cs="Times New Roman"/>
          <w:sz w:val="20"/>
          <w:szCs w:val="20"/>
          <w:u w:val="single"/>
        </w:rPr>
        <w:t xml:space="preserve">.2011г. № </w:t>
      </w:r>
      <w:r w:rsidRPr="008F26C3">
        <w:rPr>
          <w:rFonts w:ascii="Times New Roman" w:hAnsi="Times New Roman" w:cs="Times New Roman"/>
          <w:sz w:val="20"/>
          <w:szCs w:val="20"/>
          <w:u w:val="single"/>
        </w:rPr>
        <w:t>121</w:t>
      </w:r>
      <w:r w:rsidR="00CA4DD7" w:rsidRPr="008F26C3">
        <w:rPr>
          <w:rFonts w:ascii="Times New Roman" w:hAnsi="Times New Roman" w:cs="Times New Roman"/>
          <w:sz w:val="20"/>
          <w:szCs w:val="20"/>
          <w:u w:val="single"/>
        </w:rPr>
        <w:t xml:space="preserve"> .</w:t>
      </w:r>
    </w:p>
    <w:p w:rsidR="00FE470E" w:rsidRPr="00FE470E" w:rsidRDefault="00FE470E" w:rsidP="00DC1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470E">
        <w:rPr>
          <w:rFonts w:ascii="Times New Roman" w:hAnsi="Times New Roman" w:cs="Times New Roman"/>
          <w:sz w:val="20"/>
          <w:szCs w:val="20"/>
        </w:rPr>
        <w:t>на №</w:t>
      </w:r>
      <w:proofErr w:type="spellStart"/>
      <w:r w:rsidRPr="00FE470E">
        <w:rPr>
          <w:rFonts w:ascii="Times New Roman" w:hAnsi="Times New Roman" w:cs="Times New Roman"/>
          <w:sz w:val="20"/>
          <w:szCs w:val="20"/>
        </w:rPr>
        <w:t>___________от</w:t>
      </w:r>
      <w:proofErr w:type="spellEnd"/>
      <w:r w:rsidRPr="00FE470E">
        <w:rPr>
          <w:rFonts w:ascii="Times New Roman" w:hAnsi="Times New Roman" w:cs="Times New Roman"/>
          <w:sz w:val="20"/>
          <w:szCs w:val="20"/>
        </w:rPr>
        <w:t>________________</w:t>
      </w:r>
    </w:p>
    <w:p w:rsidR="00FE470E" w:rsidRPr="00FE470E" w:rsidRDefault="00FE470E" w:rsidP="00FE470E">
      <w:pPr>
        <w:spacing w:after="0"/>
        <w:ind w:firstLine="56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E470E" w:rsidRPr="00FE470E" w:rsidRDefault="00FE470E" w:rsidP="00FE470E">
      <w:pPr>
        <w:pStyle w:val="1"/>
        <w:jc w:val="center"/>
        <w:rPr>
          <w:sz w:val="22"/>
          <w:szCs w:val="22"/>
          <w:u w:val="none"/>
        </w:rPr>
      </w:pPr>
      <w:r w:rsidRPr="00FE470E">
        <w:rPr>
          <w:sz w:val="22"/>
          <w:szCs w:val="22"/>
          <w:u w:val="none"/>
        </w:rPr>
        <w:t>Извещение о проведении запроса котировок</w:t>
      </w:r>
    </w:p>
    <w:p w:rsidR="00FE470E" w:rsidRDefault="00FE470E" w:rsidP="0041501A">
      <w:pPr>
        <w:pStyle w:val="1"/>
        <w:jc w:val="center"/>
        <w:rPr>
          <w:sz w:val="22"/>
          <w:szCs w:val="22"/>
          <w:u w:val="none"/>
        </w:rPr>
      </w:pPr>
      <w:r w:rsidRPr="00FE470E">
        <w:rPr>
          <w:sz w:val="22"/>
          <w:szCs w:val="22"/>
          <w:u w:val="none"/>
        </w:rPr>
        <w:t>среди субъектов малого предпринимательства</w:t>
      </w:r>
    </w:p>
    <w:p w:rsidR="0041501A" w:rsidRPr="0041501A" w:rsidRDefault="0041501A" w:rsidP="0041501A"/>
    <w:p w:rsidR="00FE470E" w:rsidRPr="00FE470E" w:rsidRDefault="00FE470E" w:rsidP="00FE470E">
      <w:pPr>
        <w:spacing w:after="0"/>
        <w:jc w:val="center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Уважаемые господа!</w:t>
      </w:r>
    </w:p>
    <w:p w:rsidR="00FE470E" w:rsidRPr="00776681" w:rsidRDefault="0091704A" w:rsidP="00776681">
      <w:pPr>
        <w:spacing w:after="0"/>
        <w:jc w:val="center"/>
        <w:rPr>
          <w:rFonts w:ascii="Times New Roman" w:hAnsi="Times New Roman" w:cs="Times New Roman"/>
          <w:color w:val="FF0000"/>
          <w:sz w:val="32"/>
        </w:rPr>
      </w:pPr>
      <w:r w:rsidRPr="00776681">
        <w:rPr>
          <w:rFonts w:ascii="Times New Roman" w:hAnsi="Times New Roman" w:cs="Times New Roman"/>
          <w:color w:val="FF0000"/>
          <w:sz w:val="24"/>
        </w:rPr>
        <w:t>Номер извещения на официальном сайте:______________________________</w:t>
      </w:r>
    </w:p>
    <w:p w:rsidR="00FE470E" w:rsidRPr="00FE470E" w:rsidRDefault="00FE470E" w:rsidP="00FE470E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bCs/>
          <w:sz w:val="22"/>
          <w:szCs w:val="22"/>
        </w:rPr>
        <w:t>МУНИЦИПАЛЬНОЕ БЮДЖЕТНОЕ УЧРЕЖДЕНИЕ</w:t>
      </w:r>
      <w:r w:rsidRPr="00FE470E">
        <w:rPr>
          <w:rFonts w:ascii="Times New Roman" w:hAnsi="Times New Roman" w:cs="Times New Roman"/>
          <w:sz w:val="22"/>
          <w:szCs w:val="22"/>
        </w:rPr>
        <w:t xml:space="preserve"> </w:t>
      </w:r>
      <w:r w:rsidRPr="00FE470E">
        <w:rPr>
          <w:rFonts w:ascii="Times New Roman" w:hAnsi="Times New Roman" w:cs="Times New Roman"/>
          <w:bCs/>
          <w:sz w:val="22"/>
          <w:szCs w:val="22"/>
        </w:rPr>
        <w:t xml:space="preserve">«МУЗЕЙ ИСТОРИИ И ЭТНОГРАФИИ» </w:t>
      </w:r>
      <w:r w:rsidRPr="00FE470E">
        <w:rPr>
          <w:rFonts w:ascii="Times New Roman" w:hAnsi="Times New Roman" w:cs="Times New Roman"/>
          <w:sz w:val="22"/>
          <w:szCs w:val="22"/>
        </w:rPr>
        <w:t xml:space="preserve">приглашает принять участие в размещении муниципального заказа </w:t>
      </w:r>
      <w:r w:rsidRPr="00FE470E">
        <w:rPr>
          <w:rFonts w:ascii="Times New Roman" w:hAnsi="Times New Roman" w:cs="Times New Roman"/>
          <w:b/>
          <w:sz w:val="22"/>
          <w:szCs w:val="22"/>
        </w:rPr>
        <w:t>у субъектов малого предпринимательства</w:t>
      </w:r>
      <w:r w:rsidRPr="00FE470E">
        <w:rPr>
          <w:rFonts w:ascii="Times New Roman" w:hAnsi="Times New Roman" w:cs="Times New Roman"/>
          <w:sz w:val="22"/>
          <w:szCs w:val="22"/>
        </w:rPr>
        <w:t xml:space="preserve"> способом запроса котировок на поставку товара для муниципальных нужд города </w:t>
      </w:r>
      <w:proofErr w:type="spellStart"/>
      <w:r w:rsidRPr="00FE470E">
        <w:rPr>
          <w:rFonts w:ascii="Times New Roman" w:hAnsi="Times New Roman" w:cs="Times New Roman"/>
          <w:sz w:val="22"/>
          <w:szCs w:val="22"/>
        </w:rPr>
        <w:t>Югорска</w:t>
      </w:r>
      <w:proofErr w:type="spellEnd"/>
      <w:r w:rsidRPr="00FE470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62084" w:rsidRDefault="00FE470E" w:rsidP="00A62084">
      <w:pPr>
        <w:pStyle w:val="a3"/>
        <w:spacing w:line="240" w:lineRule="auto"/>
        <w:rPr>
          <w:sz w:val="24"/>
        </w:rPr>
      </w:pPr>
      <w:r w:rsidRPr="00825E65">
        <w:rPr>
          <w:sz w:val="22"/>
          <w:szCs w:val="22"/>
        </w:rPr>
        <w:t xml:space="preserve">Предмет муниципального контракта: </w:t>
      </w:r>
      <w:r w:rsidR="00A62084">
        <w:rPr>
          <w:b/>
          <w:i/>
          <w:sz w:val="24"/>
        </w:rPr>
        <w:t>поставка антивирусного программного обеспечения</w:t>
      </w:r>
    </w:p>
    <w:p w:rsidR="00FE470E" w:rsidRPr="00825E65" w:rsidRDefault="00FE470E" w:rsidP="00A62084">
      <w:pPr>
        <w:pStyle w:val="a3"/>
        <w:spacing w:line="240" w:lineRule="auto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099"/>
        <w:gridCol w:w="1985"/>
        <w:gridCol w:w="4110"/>
        <w:gridCol w:w="758"/>
        <w:gridCol w:w="807"/>
      </w:tblGrid>
      <w:tr w:rsidR="0091704A" w:rsidRPr="00825E65" w:rsidTr="006D192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4A" w:rsidRPr="00825E65" w:rsidRDefault="0091704A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825E6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25E6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25E65">
              <w:rPr>
                <w:sz w:val="22"/>
                <w:szCs w:val="22"/>
              </w:rPr>
              <w:t>/</w:t>
            </w:r>
            <w:proofErr w:type="spellStart"/>
            <w:r w:rsidRPr="00825E6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4A" w:rsidRDefault="0091704A" w:rsidP="00310397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ОКДП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4A" w:rsidRPr="00825E65" w:rsidRDefault="0091704A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25E65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4A" w:rsidRPr="00825E65" w:rsidRDefault="0091704A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25E65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4A" w:rsidRPr="00825E65" w:rsidRDefault="0091704A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25E65">
              <w:rPr>
                <w:sz w:val="22"/>
                <w:szCs w:val="22"/>
              </w:rPr>
              <w:t xml:space="preserve">Ед. </w:t>
            </w:r>
            <w:proofErr w:type="spellStart"/>
            <w:r w:rsidRPr="00825E65">
              <w:rPr>
                <w:sz w:val="22"/>
                <w:szCs w:val="22"/>
              </w:rPr>
              <w:t>изм</w:t>
            </w:r>
            <w:proofErr w:type="spellEnd"/>
            <w:r w:rsidRPr="00825E65"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4A" w:rsidRPr="00825E65" w:rsidRDefault="0091704A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25E65">
              <w:rPr>
                <w:sz w:val="22"/>
                <w:szCs w:val="22"/>
              </w:rPr>
              <w:t>Кол-во</w:t>
            </w:r>
          </w:p>
        </w:tc>
      </w:tr>
      <w:tr w:rsidR="00A62084" w:rsidRPr="00825E65" w:rsidTr="009170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84" w:rsidRPr="00C95575" w:rsidRDefault="00A62084" w:rsidP="00DC19F3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C955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84" w:rsidRPr="00AC3962" w:rsidRDefault="00AC3962" w:rsidP="00AC3962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AC3962">
              <w:rPr>
                <w:sz w:val="22"/>
                <w:szCs w:val="22"/>
              </w:rPr>
              <w:t>7240000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84" w:rsidRDefault="00AC3962">
            <w:pPr>
              <w:pStyle w:val="a3"/>
              <w:spacing w:line="240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А</w:t>
            </w:r>
            <w:r w:rsidR="00A62084">
              <w:rPr>
                <w:b/>
                <w:i/>
                <w:sz w:val="24"/>
              </w:rPr>
              <w:t>нтивирусное программное обеспечение</w:t>
            </w:r>
          </w:p>
          <w:p w:rsidR="00A62084" w:rsidRDefault="00A62084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84" w:rsidRDefault="0030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Антивирусное лицензионное программное обеспечение для рабочих станций</w:t>
            </w:r>
            <w:r w:rsidR="006B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7CB">
              <w:rPr>
                <w:rFonts w:ascii="Times New Roman" w:hAnsi="Times New Roman"/>
                <w:sz w:val="24"/>
                <w:szCs w:val="24"/>
              </w:rPr>
              <w:t xml:space="preserve">(под управлением </w:t>
            </w:r>
            <w:proofErr w:type="spellStart"/>
            <w:r w:rsidR="00D617CB">
              <w:rPr>
                <w:rFonts w:ascii="Times New Roman" w:hAnsi="Times New Roman"/>
                <w:sz w:val="24"/>
                <w:szCs w:val="24"/>
                <w:lang w:val="en-US"/>
              </w:rPr>
              <w:t>WinXP</w:t>
            </w:r>
            <w:proofErr w:type="spellEnd"/>
            <w:r w:rsidR="00D617CB" w:rsidRPr="00D6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7C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617CB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="00D617CB" w:rsidRPr="00D6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154">
              <w:rPr>
                <w:rFonts w:ascii="Times New Roman" w:hAnsi="Times New Roman"/>
                <w:sz w:val="24"/>
                <w:szCs w:val="24"/>
              </w:rPr>
              <w:t>7</w:t>
            </w:r>
            <w:r w:rsidR="00D617CB" w:rsidRPr="00D617C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количестве 15 штук</w:t>
            </w:r>
            <w:r w:rsidR="00A620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возможностью обновления из локальной сети и удаленным администрированием в виде специального агента. Содержит в себе модули для файловой защиты</w:t>
            </w:r>
            <w:r w:rsidR="006B7184">
              <w:rPr>
                <w:rFonts w:ascii="Times New Roman" w:hAnsi="Times New Roman"/>
                <w:sz w:val="24"/>
                <w:szCs w:val="24"/>
              </w:rPr>
              <w:t xml:space="preserve">, защиты по сети, </w:t>
            </w:r>
            <w:proofErr w:type="spellStart"/>
            <w:r w:rsidR="006B7184">
              <w:rPr>
                <w:rFonts w:ascii="Times New Roman" w:hAnsi="Times New Roman"/>
                <w:sz w:val="24"/>
                <w:szCs w:val="24"/>
              </w:rPr>
              <w:t>веб-</w:t>
            </w:r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спам защиты. </w:t>
            </w:r>
          </w:p>
          <w:p w:rsidR="006B7184" w:rsidRDefault="0030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лицензии 2 года.</w:t>
            </w:r>
            <w:r w:rsidR="006B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2084" w:rsidRDefault="006B7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Русифицированная версия </w:t>
            </w:r>
            <w:r w:rsidR="00A62084">
              <w:rPr>
                <w:rFonts w:ascii="Times New Roman" w:hAnsi="Times New Roman"/>
                <w:sz w:val="24"/>
                <w:szCs w:val="24"/>
              </w:rPr>
              <w:t>с дистрибутивом на оптическом диске.</w:t>
            </w:r>
          </w:p>
          <w:p w:rsidR="00A62084" w:rsidRDefault="00A62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84" w:rsidRPr="00C95575" w:rsidRDefault="00A62084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84" w:rsidRPr="00C95575" w:rsidRDefault="00A62084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C95575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FE470E" w:rsidRPr="00FE470E" w:rsidRDefault="00FE470E" w:rsidP="002F3ACA">
      <w:pPr>
        <w:spacing w:after="0"/>
        <w:ind w:firstLine="540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Максимальная цена </w:t>
      </w:r>
      <w:r w:rsidR="0041501A">
        <w:rPr>
          <w:rFonts w:ascii="Times New Roman" w:hAnsi="Times New Roman" w:cs="Times New Roman"/>
        </w:rPr>
        <w:t>муниципального контракта</w:t>
      </w:r>
      <w:r w:rsidR="008F26C3">
        <w:rPr>
          <w:rFonts w:ascii="Times New Roman" w:hAnsi="Times New Roman" w:cs="Times New Roman"/>
        </w:rPr>
        <w:t>: 19 465(девятнадцать тысяч четыреста шестьдесят пять) рублей.</w:t>
      </w:r>
    </w:p>
    <w:p w:rsidR="00FE470E" w:rsidRPr="00FE470E" w:rsidRDefault="00FE470E" w:rsidP="00FE470E">
      <w:pPr>
        <w:pStyle w:val="a6"/>
        <w:spacing w:after="0"/>
        <w:ind w:left="0"/>
        <w:jc w:val="both"/>
        <w:rPr>
          <w:sz w:val="22"/>
          <w:szCs w:val="22"/>
        </w:rPr>
      </w:pPr>
      <w:r w:rsidRPr="00FE470E">
        <w:rPr>
          <w:sz w:val="22"/>
          <w:szCs w:val="22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FE470E" w:rsidRPr="00FE470E" w:rsidRDefault="00FE470E" w:rsidP="00FE470E">
      <w:pPr>
        <w:spacing w:after="0"/>
        <w:ind w:firstLine="540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Источник финансировани</w:t>
      </w:r>
      <w:r w:rsidR="005C40BF">
        <w:rPr>
          <w:rFonts w:ascii="Times New Roman" w:hAnsi="Times New Roman" w:cs="Times New Roman"/>
        </w:rPr>
        <w:t xml:space="preserve">я: бюджет города </w:t>
      </w:r>
      <w:proofErr w:type="spellStart"/>
      <w:r w:rsidR="005C40BF">
        <w:rPr>
          <w:rFonts w:ascii="Times New Roman" w:hAnsi="Times New Roman" w:cs="Times New Roman"/>
        </w:rPr>
        <w:t>Югорска</w:t>
      </w:r>
      <w:proofErr w:type="spellEnd"/>
      <w:r w:rsidR="005C40BF">
        <w:rPr>
          <w:rFonts w:ascii="Times New Roman" w:hAnsi="Times New Roman" w:cs="Times New Roman"/>
        </w:rPr>
        <w:t xml:space="preserve"> на 2011</w:t>
      </w:r>
      <w:r w:rsidRPr="00FE470E">
        <w:rPr>
          <w:rFonts w:ascii="Times New Roman" w:hAnsi="Times New Roman" w:cs="Times New Roman"/>
        </w:rPr>
        <w:t xml:space="preserve"> год.</w:t>
      </w:r>
    </w:p>
    <w:p w:rsidR="00FE470E" w:rsidRPr="00FE470E" w:rsidRDefault="00FE470E" w:rsidP="00FE470E">
      <w:pPr>
        <w:spacing w:after="0"/>
        <w:ind w:firstLine="540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lastRenderedPageBreak/>
        <w:t xml:space="preserve">Место доставки поставляемых товаров: МБУ «Музей истории и этнографии», 628260. Ханты-Мансийский автономный </w:t>
      </w:r>
      <w:proofErr w:type="spellStart"/>
      <w:r w:rsidRPr="00FE470E">
        <w:rPr>
          <w:rFonts w:ascii="Times New Roman" w:hAnsi="Times New Roman" w:cs="Times New Roman"/>
        </w:rPr>
        <w:t>округ-Югра</w:t>
      </w:r>
      <w:proofErr w:type="spellEnd"/>
      <w:r w:rsidRPr="00FE470E">
        <w:rPr>
          <w:rFonts w:ascii="Times New Roman" w:hAnsi="Times New Roman" w:cs="Times New Roman"/>
        </w:rPr>
        <w:t xml:space="preserve">, Тюменская область </w:t>
      </w:r>
      <w:proofErr w:type="spellStart"/>
      <w:r w:rsidRPr="00FE470E">
        <w:rPr>
          <w:rFonts w:ascii="Times New Roman" w:hAnsi="Times New Roman" w:cs="Times New Roman"/>
        </w:rPr>
        <w:t>г</w:t>
      </w:r>
      <w:proofErr w:type="gramStart"/>
      <w:r w:rsidRPr="00FE470E">
        <w:rPr>
          <w:rFonts w:ascii="Times New Roman" w:hAnsi="Times New Roman" w:cs="Times New Roman"/>
        </w:rPr>
        <w:t>.Ю</w:t>
      </w:r>
      <w:proofErr w:type="gramEnd"/>
      <w:r w:rsidRPr="00FE470E">
        <w:rPr>
          <w:rFonts w:ascii="Times New Roman" w:hAnsi="Times New Roman" w:cs="Times New Roman"/>
        </w:rPr>
        <w:t>горск</w:t>
      </w:r>
      <w:proofErr w:type="spellEnd"/>
      <w:r w:rsidRPr="00FE470E">
        <w:rPr>
          <w:rFonts w:ascii="Times New Roman" w:hAnsi="Times New Roman" w:cs="Times New Roman"/>
        </w:rPr>
        <w:t>, ул. Мира,9</w:t>
      </w:r>
      <w:r w:rsidR="00530272">
        <w:rPr>
          <w:rFonts w:ascii="Times New Roman" w:hAnsi="Times New Roman" w:cs="Times New Roman"/>
        </w:rPr>
        <w:t>.</w:t>
      </w:r>
    </w:p>
    <w:p w:rsidR="00FE470E" w:rsidRPr="00FE470E" w:rsidRDefault="0041501A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и условия оплаты поставки товара</w:t>
      </w:r>
      <w:r w:rsidR="00FE470E" w:rsidRPr="00FE470E">
        <w:rPr>
          <w:rFonts w:ascii="Times New Roman" w:hAnsi="Times New Roman" w:cs="Times New Roman"/>
        </w:rPr>
        <w:t>: безнал</w:t>
      </w:r>
      <w:r w:rsidR="0052026A">
        <w:rPr>
          <w:rFonts w:ascii="Times New Roman" w:hAnsi="Times New Roman" w:cs="Times New Roman"/>
        </w:rPr>
        <w:t>ичным перечислением в течение 10</w:t>
      </w:r>
      <w:r w:rsidR="00FE470E" w:rsidRPr="00FE470E">
        <w:rPr>
          <w:rFonts w:ascii="Times New Roman" w:hAnsi="Times New Roman" w:cs="Times New Roman"/>
        </w:rPr>
        <w:t xml:space="preserve"> банковских дней после подписания товарной накладной на получение товара. 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Сроки поставки товара: в течение </w:t>
      </w:r>
      <w:r w:rsidR="0041501A">
        <w:rPr>
          <w:rFonts w:ascii="Times New Roman" w:hAnsi="Times New Roman" w:cs="Times New Roman"/>
        </w:rPr>
        <w:t>1</w:t>
      </w:r>
      <w:r w:rsidR="005C40BF">
        <w:rPr>
          <w:rFonts w:ascii="Times New Roman" w:hAnsi="Times New Roman" w:cs="Times New Roman"/>
        </w:rPr>
        <w:t>0</w:t>
      </w:r>
      <w:r w:rsidRPr="00FE470E">
        <w:rPr>
          <w:rFonts w:ascii="Times New Roman" w:hAnsi="Times New Roman" w:cs="Times New Roman"/>
        </w:rPr>
        <w:t xml:space="preserve"> дней после заключения контракта.</w:t>
      </w:r>
    </w:p>
    <w:p w:rsidR="002F3ACA" w:rsidRPr="002C3C93" w:rsidRDefault="002F3ACA" w:rsidP="002F3A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3C93">
        <w:rPr>
          <w:rFonts w:ascii="Times New Roman" w:hAnsi="Times New Roman" w:cs="Times New Roman"/>
        </w:rPr>
        <w:t xml:space="preserve">Гарантийный срок на </w:t>
      </w:r>
      <w:r w:rsidR="005C40BF" w:rsidRPr="002C3C93">
        <w:rPr>
          <w:rFonts w:ascii="Times New Roman" w:hAnsi="Times New Roman" w:cs="Times New Roman"/>
        </w:rPr>
        <w:t>товар</w:t>
      </w:r>
      <w:r w:rsidRPr="002C3C93">
        <w:rPr>
          <w:rFonts w:ascii="Times New Roman" w:hAnsi="Times New Roman" w:cs="Times New Roman"/>
        </w:rPr>
        <w:t xml:space="preserve"> - не менее 1 (одного) года со дня подписания </w:t>
      </w:r>
      <w:r w:rsidR="005C40BF" w:rsidRPr="002C3C93">
        <w:rPr>
          <w:rFonts w:ascii="Times New Roman" w:hAnsi="Times New Roman" w:cs="Times New Roman"/>
        </w:rPr>
        <w:t>товарной накладной на получение товара.</w:t>
      </w:r>
    </w:p>
    <w:p w:rsidR="00FE470E" w:rsidRPr="002C3C93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2C3C93">
        <w:rPr>
          <w:rFonts w:ascii="Times New Roman" w:hAnsi="Times New Roman" w:cs="Times New Roman"/>
        </w:rPr>
        <w:t>В случае Вашего согласия принять участие в поставке товара, прошу</w:t>
      </w:r>
      <w:r w:rsidR="002C3C93">
        <w:rPr>
          <w:rFonts w:ascii="Times New Roman" w:hAnsi="Times New Roman" w:cs="Times New Roman"/>
        </w:rPr>
        <w:t xml:space="preserve"> направить котировочную заявку </w:t>
      </w:r>
      <w:r w:rsidRPr="002C3C93">
        <w:rPr>
          <w:rFonts w:ascii="Times New Roman" w:hAnsi="Times New Roman" w:cs="Times New Roman"/>
        </w:rPr>
        <w:t xml:space="preserve">(Форма 1)  по адресу: 628260, Администрация города </w:t>
      </w:r>
      <w:proofErr w:type="spellStart"/>
      <w:r w:rsidRPr="002C3C93">
        <w:rPr>
          <w:rFonts w:ascii="Times New Roman" w:hAnsi="Times New Roman" w:cs="Times New Roman"/>
        </w:rPr>
        <w:t>Югорска</w:t>
      </w:r>
      <w:proofErr w:type="spellEnd"/>
      <w:r w:rsidRPr="002C3C93">
        <w:rPr>
          <w:rFonts w:ascii="Times New Roman" w:hAnsi="Times New Roman" w:cs="Times New Roman"/>
        </w:rPr>
        <w:t xml:space="preserve">, </w:t>
      </w:r>
      <w:r w:rsidR="00D42348" w:rsidRPr="002C3C93">
        <w:rPr>
          <w:rFonts w:ascii="Times New Roman" w:hAnsi="Times New Roman" w:cs="Times New Roman"/>
        </w:rPr>
        <w:t>управление</w:t>
      </w:r>
      <w:r w:rsidRPr="002C3C93">
        <w:rPr>
          <w:rFonts w:ascii="Times New Roman" w:hAnsi="Times New Roman" w:cs="Times New Roman"/>
        </w:rPr>
        <w:t xml:space="preserve"> экономическ</w:t>
      </w:r>
      <w:r w:rsidR="00D42348" w:rsidRPr="002C3C93">
        <w:rPr>
          <w:rFonts w:ascii="Times New Roman" w:hAnsi="Times New Roman" w:cs="Times New Roman"/>
        </w:rPr>
        <w:t>ой политики</w:t>
      </w:r>
      <w:r w:rsidR="0041501A" w:rsidRPr="002C3C93">
        <w:rPr>
          <w:rFonts w:ascii="Times New Roman" w:hAnsi="Times New Roman" w:cs="Times New Roman"/>
        </w:rPr>
        <w:t>, ул.40 лет Победы,11, каб.309</w:t>
      </w:r>
      <w:r w:rsidRPr="002C3C93">
        <w:rPr>
          <w:rFonts w:ascii="Times New Roman" w:hAnsi="Times New Roman" w:cs="Times New Roman"/>
        </w:rPr>
        <w:t xml:space="preserve">, </w:t>
      </w:r>
      <w:proofErr w:type="spellStart"/>
      <w:r w:rsidRPr="002C3C93">
        <w:rPr>
          <w:rFonts w:ascii="Times New Roman" w:hAnsi="Times New Roman" w:cs="Times New Roman"/>
        </w:rPr>
        <w:t>г</w:t>
      </w:r>
      <w:proofErr w:type="gramStart"/>
      <w:r w:rsidRPr="002C3C93">
        <w:rPr>
          <w:rFonts w:ascii="Times New Roman" w:hAnsi="Times New Roman" w:cs="Times New Roman"/>
        </w:rPr>
        <w:t>.Ю</w:t>
      </w:r>
      <w:proofErr w:type="gramEnd"/>
      <w:r w:rsidRPr="002C3C93">
        <w:rPr>
          <w:rFonts w:ascii="Times New Roman" w:hAnsi="Times New Roman" w:cs="Times New Roman"/>
        </w:rPr>
        <w:t>горск</w:t>
      </w:r>
      <w:proofErr w:type="spellEnd"/>
      <w:r w:rsidRPr="002C3C93">
        <w:rPr>
          <w:rFonts w:ascii="Times New Roman" w:hAnsi="Times New Roman" w:cs="Times New Roman"/>
        </w:rPr>
        <w:t xml:space="preserve">, Ханты-Мансийский автономный </w:t>
      </w:r>
      <w:proofErr w:type="spellStart"/>
      <w:r w:rsidRPr="002C3C93">
        <w:rPr>
          <w:rFonts w:ascii="Times New Roman" w:hAnsi="Times New Roman" w:cs="Times New Roman"/>
        </w:rPr>
        <w:t>округ-Югра</w:t>
      </w:r>
      <w:proofErr w:type="spellEnd"/>
      <w:r w:rsidRPr="002C3C93">
        <w:rPr>
          <w:rFonts w:ascii="Times New Roman" w:hAnsi="Times New Roman" w:cs="Times New Roman"/>
        </w:rPr>
        <w:t xml:space="preserve">, Тюменская область. </w:t>
      </w:r>
      <w:proofErr w:type="gramStart"/>
      <w:r w:rsidRPr="002C3C93">
        <w:rPr>
          <w:rFonts w:ascii="Times New Roman" w:hAnsi="Times New Roman" w:cs="Times New Roman"/>
        </w:rPr>
        <w:t>Е</w:t>
      </w:r>
      <w:proofErr w:type="gramEnd"/>
      <w:r w:rsidRPr="002C3C93">
        <w:rPr>
          <w:rFonts w:ascii="Times New Roman" w:hAnsi="Times New Roman" w:cs="Times New Roman"/>
        </w:rPr>
        <w:t>-</w:t>
      </w:r>
      <w:r w:rsidRPr="002C3C93">
        <w:rPr>
          <w:rFonts w:ascii="Times New Roman" w:hAnsi="Times New Roman" w:cs="Times New Roman"/>
          <w:lang w:val="en-US"/>
        </w:rPr>
        <w:t>mail</w:t>
      </w:r>
      <w:r w:rsidRPr="002C3C93">
        <w:rPr>
          <w:rFonts w:ascii="Times New Roman" w:hAnsi="Times New Roman" w:cs="Times New Roman"/>
        </w:rPr>
        <w:t xml:space="preserve">: </w:t>
      </w:r>
      <w:proofErr w:type="spellStart"/>
      <w:r w:rsidRPr="002C3C93">
        <w:rPr>
          <w:rFonts w:ascii="Times New Roman" w:hAnsi="Times New Roman" w:cs="Times New Roman"/>
          <w:lang w:val="en-US"/>
        </w:rPr>
        <w:t>omz</w:t>
      </w:r>
      <w:proofErr w:type="spellEnd"/>
      <w:r w:rsidRPr="002C3C93">
        <w:rPr>
          <w:rFonts w:ascii="Times New Roman" w:hAnsi="Times New Roman" w:cs="Times New Roman"/>
        </w:rPr>
        <w:t>@</w:t>
      </w:r>
      <w:proofErr w:type="spellStart"/>
      <w:r w:rsidRPr="002C3C93">
        <w:rPr>
          <w:rFonts w:ascii="Times New Roman" w:hAnsi="Times New Roman" w:cs="Times New Roman"/>
          <w:lang w:val="en-US"/>
        </w:rPr>
        <w:t>ugorsk</w:t>
      </w:r>
      <w:proofErr w:type="spellEnd"/>
      <w:r w:rsidRPr="002C3C93">
        <w:rPr>
          <w:rFonts w:ascii="Times New Roman" w:hAnsi="Times New Roman" w:cs="Times New Roman"/>
        </w:rPr>
        <w:t>.</w:t>
      </w:r>
      <w:proofErr w:type="spellStart"/>
      <w:r w:rsidRPr="002C3C93">
        <w:rPr>
          <w:rFonts w:ascii="Times New Roman" w:hAnsi="Times New Roman" w:cs="Times New Roman"/>
          <w:lang w:val="en-US"/>
        </w:rPr>
        <w:t>ru</w:t>
      </w:r>
      <w:proofErr w:type="spellEnd"/>
      <w:r w:rsidRPr="002C3C93">
        <w:rPr>
          <w:rFonts w:ascii="Times New Roman" w:hAnsi="Times New Roman" w:cs="Times New Roman"/>
        </w:rPr>
        <w:t>.</w:t>
      </w:r>
    </w:p>
    <w:p w:rsidR="00FE470E" w:rsidRPr="00FE470E" w:rsidRDefault="00FE470E" w:rsidP="002F3ACA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Срок подачи котировочных заявок: прием котировочных заявок осуществляется в рабочие дни с 9.00 часов по местному времени </w:t>
      </w:r>
      <w:r w:rsidRPr="006E7ACD">
        <w:rPr>
          <w:rFonts w:ascii="Times New Roman" w:hAnsi="Times New Roman" w:cs="Times New Roman"/>
        </w:rPr>
        <w:t>«</w:t>
      </w:r>
      <w:r w:rsidR="00DF4DFC">
        <w:rPr>
          <w:rFonts w:ascii="Times New Roman" w:hAnsi="Times New Roman" w:cs="Times New Roman"/>
        </w:rPr>
        <w:t>05</w:t>
      </w:r>
      <w:r w:rsidRPr="006E7ACD">
        <w:rPr>
          <w:rFonts w:ascii="Times New Roman" w:hAnsi="Times New Roman" w:cs="Times New Roman"/>
        </w:rPr>
        <w:t>»</w:t>
      </w:r>
      <w:r w:rsidR="00DF4DFC">
        <w:rPr>
          <w:rFonts w:ascii="Times New Roman" w:hAnsi="Times New Roman" w:cs="Times New Roman"/>
        </w:rPr>
        <w:t xml:space="preserve"> мая </w:t>
      </w:r>
      <w:r w:rsidR="0041501A" w:rsidRPr="006E7ACD">
        <w:rPr>
          <w:rFonts w:ascii="Times New Roman" w:hAnsi="Times New Roman" w:cs="Times New Roman"/>
        </w:rPr>
        <w:t>201</w:t>
      </w:r>
      <w:r w:rsidR="0091704A">
        <w:rPr>
          <w:rFonts w:ascii="Times New Roman" w:hAnsi="Times New Roman" w:cs="Times New Roman"/>
        </w:rPr>
        <w:t>1</w:t>
      </w:r>
      <w:r w:rsidR="00BD0E55">
        <w:rPr>
          <w:rFonts w:ascii="Times New Roman" w:hAnsi="Times New Roman" w:cs="Times New Roman"/>
        </w:rPr>
        <w:t>г. до 13</w:t>
      </w:r>
      <w:r w:rsidRPr="006E7ACD">
        <w:rPr>
          <w:rFonts w:ascii="Times New Roman" w:hAnsi="Times New Roman" w:cs="Times New Roman"/>
        </w:rPr>
        <w:t>.00 часов по местному времени «</w:t>
      </w:r>
      <w:r w:rsidR="00DF4DFC">
        <w:rPr>
          <w:rFonts w:ascii="Times New Roman" w:hAnsi="Times New Roman" w:cs="Times New Roman"/>
        </w:rPr>
        <w:t>16</w:t>
      </w:r>
      <w:r w:rsidRPr="006E7ACD">
        <w:rPr>
          <w:rFonts w:ascii="Times New Roman" w:hAnsi="Times New Roman" w:cs="Times New Roman"/>
        </w:rPr>
        <w:t>»</w:t>
      </w:r>
      <w:r w:rsidR="00DF4DFC">
        <w:rPr>
          <w:rFonts w:ascii="Times New Roman" w:hAnsi="Times New Roman" w:cs="Times New Roman"/>
        </w:rPr>
        <w:t xml:space="preserve"> мая </w:t>
      </w:r>
      <w:r w:rsidR="0091704A">
        <w:rPr>
          <w:rFonts w:ascii="Times New Roman" w:hAnsi="Times New Roman" w:cs="Times New Roman"/>
        </w:rPr>
        <w:t>2011</w:t>
      </w:r>
      <w:r w:rsidRPr="00FE470E">
        <w:rPr>
          <w:rFonts w:ascii="Times New Roman" w:hAnsi="Times New Roman" w:cs="Times New Roman"/>
        </w:rPr>
        <w:t>г.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Требования к участникам размещения заказа: </w:t>
      </w:r>
    </w:p>
    <w:p w:rsidR="00FE470E" w:rsidRPr="00FE470E" w:rsidRDefault="00FE470E" w:rsidP="00FE470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E470E">
        <w:rPr>
          <w:rFonts w:ascii="Times New Roman" w:hAnsi="Times New Roman" w:cs="Times New Roman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FE470E">
        <w:rPr>
          <w:rFonts w:ascii="Times New Roman" w:hAnsi="Times New Roman" w:cs="Times New Roman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FE470E" w:rsidRPr="00FE470E" w:rsidRDefault="00FE470E" w:rsidP="00FE470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E470E">
        <w:rPr>
          <w:rFonts w:ascii="Times New Roman" w:hAnsi="Times New Roman" w:cs="Times New Roman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FE470E">
        <w:rPr>
          <w:rFonts w:ascii="Times New Roman" w:hAnsi="Times New Roman" w:cs="Times New Roman"/>
        </w:rPr>
        <w:t xml:space="preserve">, </w:t>
      </w:r>
      <w:proofErr w:type="gramStart"/>
      <w:r w:rsidRPr="00FE470E">
        <w:rPr>
          <w:rFonts w:ascii="Times New Roman" w:hAnsi="Times New Roman" w:cs="Times New Roman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FE470E">
        <w:rPr>
          <w:rFonts w:ascii="Times New Roman" w:hAnsi="Times New Roman" w:cs="Times New Roman"/>
        </w:rPr>
        <w:t xml:space="preserve"> </w:t>
      </w:r>
      <w:proofErr w:type="gramStart"/>
      <w:r w:rsidRPr="00FE470E">
        <w:rPr>
          <w:rFonts w:ascii="Times New Roman" w:hAnsi="Times New Roman" w:cs="Times New Roman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FE470E">
        <w:rPr>
          <w:rFonts w:ascii="Times New Roman" w:hAnsi="Times New Roman" w:cs="Times New Roman"/>
        </w:rPr>
        <w:t>.р</w:t>
      </w:r>
      <w:proofErr w:type="gramEnd"/>
      <w:r w:rsidRPr="00FE470E">
        <w:rPr>
          <w:rFonts w:ascii="Times New Roman" w:hAnsi="Times New Roman" w:cs="Times New Roman"/>
        </w:rPr>
        <w:t>ублей.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2. Отсутствие в реестре недобросовестных поставщиков сведений об участнике размещения заказа.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lastRenderedPageBreak/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Котировочная заявка, поданная в письменной форме, должна быть подписана руководителем</w:t>
      </w:r>
      <w:r w:rsidRPr="00FE470E">
        <w:rPr>
          <w:rFonts w:ascii="Times New Roman" w:hAnsi="Times New Roman" w:cs="Times New Roman"/>
          <w:bCs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Котировочные заявки не рассматриваются и отклоняются, если они не соответствуют требован</w:t>
      </w:r>
      <w:r w:rsidR="004C59A3">
        <w:rPr>
          <w:rFonts w:ascii="Times New Roman" w:hAnsi="Times New Roman" w:cs="Times New Roman"/>
        </w:rPr>
        <w:t xml:space="preserve">иям, установленным в настоящем </w:t>
      </w:r>
      <w:r w:rsidRPr="00FE470E">
        <w:rPr>
          <w:rFonts w:ascii="Times New Roman" w:hAnsi="Times New Roman" w:cs="Times New Roman"/>
        </w:rPr>
        <w:t>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4C59A3" w:rsidRPr="004C59A3" w:rsidRDefault="004C59A3" w:rsidP="004C59A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4C59A3">
        <w:rPr>
          <w:rFonts w:ascii="Times New Roman" w:hAnsi="Times New Roman" w:cs="Times New Roman"/>
        </w:rPr>
        <w:t>Срок подписания победителем муниципального контракта:</w:t>
      </w:r>
    </w:p>
    <w:p w:rsidR="004C59A3" w:rsidRPr="004C59A3" w:rsidRDefault="004C59A3" w:rsidP="004C59A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4C59A3">
        <w:rPr>
          <w:rFonts w:ascii="Times New Roman" w:hAnsi="Times New Roman" w:cs="Times New Roman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4C59A3" w:rsidRPr="004C59A3" w:rsidRDefault="004C59A3" w:rsidP="004C59A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4C59A3">
        <w:rPr>
          <w:rFonts w:ascii="Times New Roman" w:hAnsi="Times New Roman" w:cs="Times New Roman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FE470E" w:rsidRPr="00FE470E" w:rsidRDefault="00FE470E" w:rsidP="00FE470E">
      <w:pPr>
        <w:pStyle w:val="a3"/>
        <w:spacing w:before="0" w:line="240" w:lineRule="auto"/>
        <w:ind w:firstLine="561"/>
        <w:rPr>
          <w:sz w:val="22"/>
          <w:szCs w:val="22"/>
        </w:rPr>
      </w:pPr>
      <w:r w:rsidRPr="00FE470E">
        <w:rPr>
          <w:sz w:val="22"/>
          <w:szCs w:val="22"/>
        </w:rPr>
        <w:t>Контактные лица заказчика:</w:t>
      </w:r>
    </w:p>
    <w:p w:rsidR="00FE470E" w:rsidRPr="00FE470E" w:rsidRDefault="00FE470E" w:rsidP="004C59A3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Краснова Наталья Ивановна, зам. директора по административно-хозяйственной части, тел.8(34675) 2-17-44.</w:t>
      </w: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</w:p>
    <w:p w:rsidR="00FE470E" w:rsidRPr="00FE470E" w:rsidRDefault="00FE470E" w:rsidP="00FE470E">
      <w:pPr>
        <w:spacing w:after="0"/>
        <w:jc w:val="both"/>
        <w:rPr>
          <w:rFonts w:ascii="Times New Roman" w:hAnsi="Times New Roman" w:cs="Times New Roman"/>
        </w:rPr>
      </w:pP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Директор МБУ «Музей истории и этнографии»              _________/ О.В. </w:t>
      </w:r>
      <w:proofErr w:type="spellStart"/>
      <w:r w:rsidRPr="00FE470E">
        <w:rPr>
          <w:rFonts w:ascii="Times New Roman" w:hAnsi="Times New Roman" w:cs="Times New Roman"/>
        </w:rPr>
        <w:t>Малоземова</w:t>
      </w:r>
      <w:proofErr w:type="spellEnd"/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</w:p>
    <w:p w:rsidR="00FE470E" w:rsidRP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МП</w:t>
      </w:r>
    </w:p>
    <w:p w:rsidR="00776681" w:rsidRDefault="00776681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76681" w:rsidRDefault="00776681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A7BAD" w:rsidRDefault="00BA7BAD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A7BAD" w:rsidRDefault="00BA7BAD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A7BAD" w:rsidRDefault="00BA7BAD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D0E55" w:rsidRDefault="00BD0E55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D0E55" w:rsidRDefault="00BD0E55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D0E55" w:rsidRDefault="00BD0E55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D0E55" w:rsidRDefault="00BD0E55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34006" w:rsidRDefault="00C34006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76681" w:rsidRDefault="00776681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E470E" w:rsidRPr="00FE470E" w:rsidRDefault="00FE470E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lastRenderedPageBreak/>
        <w:t>Форма 1</w:t>
      </w:r>
    </w:p>
    <w:p w:rsidR="00FE470E" w:rsidRPr="00FE470E" w:rsidRDefault="00FE470E" w:rsidP="00FE470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В единую комиссию</w:t>
      </w:r>
    </w:p>
    <w:p w:rsidR="00FE470E" w:rsidRPr="00FE470E" w:rsidRDefault="00FE470E" w:rsidP="00776681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FE470E" w:rsidRPr="00FE470E" w:rsidRDefault="00FE470E" w:rsidP="00FE470E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E470E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FE470E" w:rsidRPr="00FE470E" w:rsidRDefault="00FE470E" w:rsidP="00FE470E">
      <w:pPr>
        <w:pStyle w:val="a6"/>
        <w:spacing w:after="0"/>
        <w:ind w:left="0"/>
        <w:jc w:val="center"/>
        <w:rPr>
          <w:sz w:val="22"/>
          <w:szCs w:val="22"/>
        </w:rPr>
      </w:pPr>
      <w:r w:rsidRPr="00FE470E">
        <w:rPr>
          <w:sz w:val="22"/>
          <w:szCs w:val="22"/>
        </w:rPr>
        <w:t>Наименование участника _____________________________</w:t>
      </w:r>
    </w:p>
    <w:p w:rsidR="00FE470E" w:rsidRPr="00FE470E" w:rsidRDefault="00FE470E" w:rsidP="00FE470E">
      <w:pPr>
        <w:pStyle w:val="a6"/>
        <w:spacing w:after="0"/>
        <w:ind w:left="0"/>
        <w:rPr>
          <w:sz w:val="22"/>
          <w:szCs w:val="22"/>
        </w:rPr>
      </w:pPr>
      <w:r w:rsidRPr="00FE470E">
        <w:rPr>
          <w:sz w:val="22"/>
          <w:szCs w:val="22"/>
        </w:rPr>
        <w:t xml:space="preserve">Дата ________ </w:t>
      </w:r>
    </w:p>
    <w:p w:rsidR="00FE470E" w:rsidRPr="00FE470E" w:rsidRDefault="00FE470E" w:rsidP="00FE470E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FE470E" w:rsidRPr="00FE470E" w:rsidRDefault="00FE470E" w:rsidP="00FE470E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C59A3" w:rsidRPr="004C59A3" w:rsidRDefault="00FE470E" w:rsidP="004C59A3">
      <w:pPr>
        <w:ind w:firstLine="708"/>
        <w:jc w:val="both"/>
        <w:rPr>
          <w:rFonts w:ascii="Times New Roman" w:hAnsi="Times New Roman" w:cs="Times New Roman"/>
        </w:rPr>
      </w:pPr>
      <w:r w:rsidRPr="00CA4DD7">
        <w:rPr>
          <w:rFonts w:ascii="Times New Roman" w:hAnsi="Times New Roman" w:cs="Times New Roman"/>
        </w:rPr>
        <w:t xml:space="preserve">Изучив </w:t>
      </w:r>
      <w:r w:rsidR="0041501A" w:rsidRPr="00CA4DD7">
        <w:rPr>
          <w:rFonts w:ascii="Times New Roman" w:hAnsi="Times New Roman" w:cs="Times New Roman"/>
        </w:rPr>
        <w:t xml:space="preserve">запрос котировок от </w:t>
      </w:r>
      <w:r w:rsidR="008F26C3" w:rsidRPr="008F26C3">
        <w:rPr>
          <w:rFonts w:ascii="Times New Roman" w:hAnsi="Times New Roman" w:cs="Times New Roman"/>
          <w:b/>
          <w:u w:val="single"/>
        </w:rPr>
        <w:t>15</w:t>
      </w:r>
      <w:r w:rsidR="00CA4DD7" w:rsidRPr="008F26C3">
        <w:rPr>
          <w:rFonts w:ascii="Times New Roman" w:hAnsi="Times New Roman" w:cs="Times New Roman"/>
          <w:b/>
          <w:u w:val="single"/>
        </w:rPr>
        <w:t>.0</w:t>
      </w:r>
      <w:r w:rsidR="008F26C3" w:rsidRPr="008F26C3">
        <w:rPr>
          <w:rFonts w:ascii="Times New Roman" w:hAnsi="Times New Roman" w:cs="Times New Roman"/>
          <w:b/>
          <w:u w:val="single"/>
        </w:rPr>
        <w:t>4</w:t>
      </w:r>
      <w:r w:rsidR="00CA4DD7" w:rsidRPr="008F26C3">
        <w:rPr>
          <w:rFonts w:ascii="Times New Roman" w:hAnsi="Times New Roman" w:cs="Times New Roman"/>
          <w:b/>
          <w:u w:val="single"/>
        </w:rPr>
        <w:t>.</w:t>
      </w:r>
      <w:r w:rsidR="002C3C93" w:rsidRPr="008F26C3">
        <w:rPr>
          <w:rFonts w:ascii="Times New Roman" w:hAnsi="Times New Roman" w:cs="Times New Roman"/>
          <w:b/>
          <w:u w:val="single"/>
        </w:rPr>
        <w:t>2011</w:t>
      </w:r>
      <w:r w:rsidR="004736FD" w:rsidRPr="008F26C3">
        <w:rPr>
          <w:rFonts w:ascii="Times New Roman" w:hAnsi="Times New Roman" w:cs="Times New Roman"/>
          <w:b/>
          <w:u w:val="single"/>
        </w:rPr>
        <w:t xml:space="preserve"> года № </w:t>
      </w:r>
      <w:r w:rsidR="008F26C3" w:rsidRPr="008F26C3">
        <w:rPr>
          <w:rFonts w:ascii="Times New Roman" w:hAnsi="Times New Roman" w:cs="Times New Roman"/>
          <w:b/>
          <w:u w:val="single"/>
        </w:rPr>
        <w:t>121</w:t>
      </w:r>
      <w:r w:rsidR="00CA4DD7" w:rsidRPr="00CA4DD7">
        <w:rPr>
          <w:rFonts w:ascii="Times New Roman" w:hAnsi="Times New Roman" w:cs="Times New Roman"/>
          <w:u w:val="single"/>
        </w:rPr>
        <w:t xml:space="preserve"> </w:t>
      </w:r>
      <w:r w:rsidRPr="004C59A3">
        <w:rPr>
          <w:rFonts w:ascii="Times New Roman" w:hAnsi="Times New Roman" w:cs="Times New Roman"/>
        </w:rPr>
        <w:t xml:space="preserve">, </w:t>
      </w:r>
      <w:r w:rsidR="004C59A3" w:rsidRPr="004C59A3">
        <w:rPr>
          <w:rFonts w:ascii="Times New Roman" w:hAnsi="Times New Roman" w:cs="Times New Roman"/>
          <w:color w:val="FF0000"/>
        </w:rPr>
        <w:t xml:space="preserve">номер извещения на официальном </w:t>
      </w:r>
      <w:proofErr w:type="spellStart"/>
      <w:r w:rsidR="004C59A3" w:rsidRPr="004C59A3">
        <w:rPr>
          <w:rFonts w:ascii="Times New Roman" w:hAnsi="Times New Roman" w:cs="Times New Roman"/>
          <w:color w:val="FF0000"/>
        </w:rPr>
        <w:t>сайте:_________________________</w:t>
      </w:r>
      <w:proofErr w:type="spellEnd"/>
      <w:r w:rsidR="004C59A3" w:rsidRPr="004C59A3">
        <w:rPr>
          <w:rFonts w:ascii="Times New Roman" w:hAnsi="Times New Roman" w:cs="Times New Roman"/>
          <w:color w:val="FF0000"/>
        </w:rPr>
        <w:t>,</w:t>
      </w:r>
      <w:r w:rsidR="004C59A3" w:rsidRPr="004C59A3">
        <w:rPr>
          <w:rFonts w:ascii="Times New Roman" w:hAnsi="Times New Roman" w:cs="Times New Roman"/>
        </w:rPr>
        <w:t xml:space="preserve"> получение которого настоящим удостоверяется, мы, </w:t>
      </w:r>
    </w:p>
    <w:p w:rsidR="004C59A3" w:rsidRPr="004C59A3" w:rsidRDefault="004C59A3" w:rsidP="004C59A3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proofErr w:type="gramStart"/>
      <w:r w:rsidRPr="004C59A3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_____________________________________________________________________________ (у</w:t>
      </w:r>
      <w:r w:rsidRPr="004C59A3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4C59A3" w:rsidRPr="004C59A3" w:rsidRDefault="004C59A3" w:rsidP="004C59A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C59A3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FE470E" w:rsidRPr="00FE470E" w:rsidRDefault="00FE470E" w:rsidP="00FE470E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FE470E" w:rsidRPr="00FE470E" w:rsidRDefault="00FE470E" w:rsidP="00FE470E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- место нахождения (для юридического лица):____________________________________</w:t>
      </w:r>
    </w:p>
    <w:p w:rsidR="00FE470E" w:rsidRPr="00FE470E" w:rsidRDefault="00FE470E" w:rsidP="00FE470E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- место жительства (для физического лица):______________________________________</w:t>
      </w:r>
    </w:p>
    <w:p w:rsidR="00FE470E" w:rsidRPr="00FE470E" w:rsidRDefault="00FE470E" w:rsidP="00FE470E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- идентификационный номер налогоплательщика (ИНН) ___________________________</w:t>
      </w:r>
    </w:p>
    <w:p w:rsidR="00FE470E" w:rsidRPr="00FE470E" w:rsidRDefault="00FE470E" w:rsidP="00FE470E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- банковские реквизиты:___________________________</w:t>
      </w:r>
    </w:p>
    <w:p w:rsidR="00FE470E" w:rsidRPr="00FE470E" w:rsidRDefault="00FE470E" w:rsidP="00FE470E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- номер контактного телефона: __________________.</w:t>
      </w:r>
    </w:p>
    <w:p w:rsidR="00FE470E" w:rsidRPr="00FE470E" w:rsidRDefault="00FE470E" w:rsidP="00FE470E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FE470E">
        <w:rPr>
          <w:rFonts w:ascii="Times New Roman" w:hAnsi="Times New Roman" w:cs="Times New Roman"/>
          <w:sz w:val="22"/>
          <w:szCs w:val="22"/>
        </w:rPr>
        <w:t>осуществить поставку товара</w:t>
      </w:r>
      <w:r w:rsidRPr="00FE470E">
        <w:rPr>
          <w:rFonts w:ascii="Times New Roman" w:hAnsi="Times New Roman" w:cs="Times New Roman"/>
          <w:bCs/>
          <w:sz w:val="22"/>
          <w:szCs w:val="22"/>
        </w:rPr>
        <w:t xml:space="preserve"> в следующем объеме и на следующих</w:t>
      </w:r>
      <w:r w:rsidRPr="00FE470E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28"/>
        <w:gridCol w:w="1862"/>
        <w:gridCol w:w="652"/>
        <w:gridCol w:w="844"/>
        <w:gridCol w:w="1333"/>
        <w:gridCol w:w="1472"/>
      </w:tblGrid>
      <w:tr w:rsidR="00FE470E" w:rsidRPr="00FE470E" w:rsidTr="00FE47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E47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E470E">
              <w:rPr>
                <w:sz w:val="22"/>
                <w:szCs w:val="22"/>
              </w:rPr>
              <w:t>/</w:t>
            </w:r>
            <w:proofErr w:type="spellStart"/>
            <w:r w:rsidRPr="00FE47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 xml:space="preserve">Ед. </w:t>
            </w:r>
            <w:proofErr w:type="spellStart"/>
            <w:r w:rsidRPr="00FE470E">
              <w:rPr>
                <w:sz w:val="22"/>
                <w:szCs w:val="22"/>
              </w:rPr>
              <w:t>изм</w:t>
            </w:r>
            <w:proofErr w:type="spellEnd"/>
            <w:r w:rsidRPr="00FE470E">
              <w:rPr>
                <w:sz w:val="22"/>
                <w:szCs w:val="22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 xml:space="preserve">Цена, </w:t>
            </w:r>
            <w:proofErr w:type="spellStart"/>
            <w:r w:rsidRPr="00FE470E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>Сумма, руб.</w:t>
            </w:r>
          </w:p>
        </w:tc>
      </w:tr>
      <w:tr w:rsidR="00FE470E" w:rsidRPr="00FE470E" w:rsidTr="00FE47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FE470E" w:rsidRPr="00FE470E" w:rsidTr="00FE47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FE470E">
              <w:rPr>
                <w:sz w:val="22"/>
                <w:szCs w:val="22"/>
              </w:rPr>
              <w:t>ЦЕНА КОНТРАКТА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E" w:rsidRPr="00FE470E" w:rsidRDefault="00FE470E" w:rsidP="00FE470E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FE470E" w:rsidRPr="00FE470E" w:rsidRDefault="00FE470E" w:rsidP="00FE470E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(в случае если участник размещения заказа не является плательщиком НДС, то необходимо указать « без НДС»).</w:t>
      </w:r>
    </w:p>
    <w:p w:rsidR="004C59A3" w:rsidRDefault="00FE470E" w:rsidP="004C59A3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Мы согласны исполнить условия контракта, указанные в извещении о</w:t>
      </w:r>
      <w:r w:rsidR="004C59A3">
        <w:rPr>
          <w:rFonts w:ascii="Times New Roman" w:hAnsi="Times New Roman" w:cs="Times New Roman"/>
        </w:rPr>
        <w:t xml:space="preserve"> проведении запроса котировок.</w:t>
      </w:r>
    </w:p>
    <w:p w:rsidR="00FE470E" w:rsidRPr="00FE470E" w:rsidRDefault="00776681" w:rsidP="004C59A3">
      <w:pPr>
        <w:spacing w:after="0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470E" w:rsidRPr="00FE470E">
        <w:rPr>
          <w:rFonts w:ascii="Times New Roman" w:hAnsi="Times New Roman" w:cs="Times New Roman"/>
        </w:rPr>
        <w:t xml:space="preserve">Настоящим подтверждаем, что в соответствии со ст. 4 Федерального закона от 24.07.2007г. № 209-ФЗ мы </w:t>
      </w:r>
      <w:r w:rsidR="00FE470E" w:rsidRPr="00776681">
        <w:rPr>
          <w:rFonts w:ascii="Times New Roman" w:hAnsi="Times New Roman" w:cs="Times New Roman"/>
          <w:b/>
        </w:rPr>
        <w:t>являемся</w:t>
      </w:r>
      <w:r w:rsidR="00FE470E" w:rsidRPr="00FE470E">
        <w:rPr>
          <w:rFonts w:ascii="Times New Roman" w:hAnsi="Times New Roman" w:cs="Times New Roman"/>
        </w:rPr>
        <w:t xml:space="preserve"> субъектом малого предпринимательства:</w:t>
      </w:r>
    </w:p>
    <w:p w:rsidR="00FE470E" w:rsidRPr="00FE470E" w:rsidRDefault="00FE470E" w:rsidP="00FE470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FE470E" w:rsidRPr="00FE470E" w:rsidRDefault="00FE470E" w:rsidP="00FE4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470E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FE470E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FE470E">
        <w:rPr>
          <w:rFonts w:ascii="Times New Roman" w:hAnsi="Times New Roman" w:cs="Times New Roman"/>
          <w:sz w:val="22"/>
          <w:szCs w:val="22"/>
        </w:rPr>
        <w:t>уб.;</w:t>
      </w:r>
    </w:p>
    <w:p w:rsidR="00FE470E" w:rsidRPr="00FE470E" w:rsidRDefault="00FE470E" w:rsidP="00FE47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FE470E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FE470E">
        <w:rPr>
          <w:rFonts w:ascii="Times New Roman" w:hAnsi="Times New Roman" w:cs="Times New Roman"/>
        </w:rPr>
        <w:t xml:space="preserve"> малого предпринимательства, не превышает двадцать пять процентов (для юридических лиц).</w:t>
      </w:r>
    </w:p>
    <w:p w:rsidR="00FE470E" w:rsidRDefault="00FE470E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  <w:r w:rsidRPr="00FE470E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D42348" w:rsidRDefault="00D42348" w:rsidP="00D423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42348" w:rsidRDefault="00D42348" w:rsidP="00FE470E">
      <w:pPr>
        <w:spacing w:after="0"/>
        <w:ind w:firstLine="561"/>
        <w:jc w:val="both"/>
        <w:rPr>
          <w:rFonts w:ascii="Times New Roman" w:hAnsi="Times New Roman" w:cs="Times New Roman"/>
        </w:rPr>
      </w:pPr>
    </w:p>
    <w:p w:rsidR="00D42348" w:rsidRDefault="00D42348" w:rsidP="00D423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______________             __________________________</w:t>
      </w:r>
    </w:p>
    <w:p w:rsidR="00D42348" w:rsidRDefault="00D42348" w:rsidP="00D42348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                                    подпись                                        (Ф.И.О.)</w:t>
      </w:r>
    </w:p>
    <w:p w:rsidR="00D42348" w:rsidRDefault="00D42348" w:rsidP="00D42348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D42348" w:rsidRDefault="00D42348" w:rsidP="00D42348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М.П.</w:t>
      </w:r>
    </w:p>
    <w:p w:rsidR="00D42348" w:rsidRPr="000B1EAA" w:rsidRDefault="00D42348" w:rsidP="00D42348">
      <w:pPr>
        <w:pStyle w:val="ConsNonformat"/>
        <w:jc w:val="both"/>
        <w:rPr>
          <w:rFonts w:ascii="Times New Roman" w:hAnsi="Times New Roman" w:cs="Times New Roman"/>
          <w:i/>
        </w:rPr>
      </w:pPr>
      <w:r w:rsidRPr="000B1EAA">
        <w:rPr>
          <w:rFonts w:ascii="Times New Roman" w:hAnsi="Times New Roman" w:cs="Times New Roman"/>
          <w:i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D42348" w:rsidRDefault="00D42348" w:rsidP="00D42348">
      <w:pPr>
        <w:pStyle w:val="ConsNonformat"/>
        <w:jc w:val="both"/>
        <w:rPr>
          <w:rFonts w:ascii="Times New Roman" w:hAnsi="Times New Roman" w:cs="Times New Roman"/>
          <w:i/>
        </w:rPr>
      </w:pPr>
      <w:r w:rsidRPr="000B1EAA">
        <w:rPr>
          <w:rFonts w:ascii="Times New Roman" w:hAnsi="Times New Roman" w:cs="Times New Roman"/>
          <w:i/>
        </w:rPr>
        <w:t xml:space="preserve">Указывается должность, фамилия, имя, отчество; подпись заверяется печатью в случае ее наличия.  </w:t>
      </w:r>
    </w:p>
    <w:p w:rsidR="00DF4DFC" w:rsidRPr="001A7EC3" w:rsidRDefault="00DF4DFC" w:rsidP="00DF4DFC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lastRenderedPageBreak/>
        <w:t>ПРОЕКТ</w:t>
      </w:r>
    </w:p>
    <w:p w:rsidR="00DF4DFC" w:rsidRPr="001A7EC3" w:rsidRDefault="00DF4DFC" w:rsidP="00DF4DFC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DFC" w:rsidRPr="001A7EC3" w:rsidRDefault="00DF4DFC" w:rsidP="00DF4DFC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DF4DFC" w:rsidRPr="001A7EC3" w:rsidRDefault="00DF4DFC" w:rsidP="00DF4DFC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г.  </w:t>
      </w:r>
      <w:proofErr w:type="spellStart"/>
      <w:r w:rsidRPr="001A7EC3">
        <w:rPr>
          <w:rFonts w:ascii="Times New Roman" w:hAnsi="Times New Roman" w:cs="Times New Roman"/>
        </w:rPr>
        <w:t>Югорск</w:t>
      </w:r>
      <w:proofErr w:type="spellEnd"/>
      <w:r w:rsidRPr="001A7EC3">
        <w:rPr>
          <w:rFonts w:ascii="Times New Roman" w:hAnsi="Times New Roman" w:cs="Times New Roman"/>
        </w:rPr>
        <w:t>.                                                                                                      "___"__________ 20__г.</w:t>
      </w:r>
    </w:p>
    <w:p w:rsidR="00DF4DFC" w:rsidRPr="001A7EC3" w:rsidRDefault="00DF4DFC" w:rsidP="00DF4DFC">
      <w:pPr>
        <w:spacing w:after="0"/>
        <w:jc w:val="center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 xml:space="preserve">Муниципальное бюджетное учреждение «Музей истории и этнографии»,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1A7EC3">
        <w:rPr>
          <w:rFonts w:ascii="Times New Roman" w:hAnsi="Times New Roman" w:cs="Times New Roman"/>
        </w:rPr>
        <w:t>Малоземовой</w:t>
      </w:r>
      <w:proofErr w:type="spellEnd"/>
      <w:r w:rsidRPr="001A7EC3">
        <w:rPr>
          <w:rFonts w:ascii="Times New Roman" w:hAnsi="Times New Roman" w:cs="Times New Roman"/>
        </w:rPr>
        <w:t xml:space="preserve"> Ольги Викторовны,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DF4DFC" w:rsidRDefault="00DF4DFC" w:rsidP="00DF4DFC">
      <w:pPr>
        <w:pStyle w:val="3"/>
        <w:spacing w:after="0"/>
        <w:ind w:firstLine="360"/>
        <w:rPr>
          <w:sz w:val="22"/>
          <w:szCs w:val="22"/>
        </w:rPr>
      </w:pPr>
    </w:p>
    <w:p w:rsidR="00DF4DFC" w:rsidRPr="001A7EC3" w:rsidRDefault="00DF4DFC" w:rsidP="00DF4DFC">
      <w:pPr>
        <w:pStyle w:val="3"/>
        <w:spacing w:after="0"/>
        <w:ind w:firstLine="360"/>
        <w:rPr>
          <w:sz w:val="22"/>
          <w:szCs w:val="22"/>
        </w:rPr>
      </w:pPr>
    </w:p>
    <w:p w:rsidR="00DF4DFC" w:rsidRPr="001A7EC3" w:rsidRDefault="00DF4DFC" w:rsidP="00DF4DFC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DF4DFC" w:rsidRPr="001A7EC3" w:rsidRDefault="00DF4DFC" w:rsidP="00DF4DFC">
      <w:pPr>
        <w:pStyle w:val="a6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DF4DFC" w:rsidRPr="00CF7DCB" w:rsidRDefault="00DF4DFC" w:rsidP="00DF4DFC">
      <w:pPr>
        <w:pStyle w:val="a3"/>
        <w:spacing w:line="240" w:lineRule="auto"/>
        <w:rPr>
          <w:sz w:val="24"/>
        </w:rPr>
      </w:pPr>
      <w:r w:rsidRPr="001A7EC3">
        <w:rPr>
          <w:sz w:val="22"/>
          <w:szCs w:val="22"/>
        </w:rPr>
        <w:t>1.2 Поставщик обязуется поставить Покупателю</w:t>
      </w:r>
      <w:r>
        <w:rPr>
          <w:sz w:val="22"/>
          <w:szCs w:val="22"/>
        </w:rPr>
        <w:t xml:space="preserve"> </w:t>
      </w:r>
      <w:r>
        <w:rPr>
          <w:b/>
          <w:i/>
          <w:sz w:val="24"/>
        </w:rPr>
        <w:t>Антивирусное программное обеспечение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DF4DFC" w:rsidRPr="001A7EC3" w:rsidRDefault="00DF4DFC" w:rsidP="00DF4DFC">
      <w:pPr>
        <w:pStyle w:val="a6"/>
        <w:tabs>
          <w:tab w:val="left" w:pos="360"/>
          <w:tab w:val="num" w:pos="1620"/>
        </w:tabs>
        <w:spacing w:before="60"/>
        <w:rPr>
          <w:sz w:val="22"/>
          <w:szCs w:val="22"/>
        </w:rPr>
      </w:pPr>
      <w:proofErr w:type="gramStart"/>
      <w:r w:rsidRPr="001A7EC3">
        <w:rPr>
          <w:sz w:val="22"/>
          <w:szCs w:val="22"/>
        </w:rPr>
        <w:t>1.3 Наименование, характеристики, количество, ассортимент, а также цена поставляемого Товара указаны в спецификации заявки, являющимся неотъемлемой частью настоящего контракта.</w:t>
      </w:r>
      <w:proofErr w:type="gramEnd"/>
    </w:p>
    <w:p w:rsidR="00DF4DFC" w:rsidRPr="001A7EC3" w:rsidRDefault="00DF4DFC" w:rsidP="00DF4DFC">
      <w:pPr>
        <w:pStyle w:val="a6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1.4</w:t>
      </w:r>
      <w:r w:rsidRPr="001A7EC3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1A7EC3">
        <w:rPr>
          <w:b/>
          <w:bCs/>
          <w:sz w:val="22"/>
          <w:szCs w:val="22"/>
        </w:rPr>
        <w:t xml:space="preserve"> _____(____) </w:t>
      </w:r>
      <w:proofErr w:type="gramEnd"/>
      <w:r w:rsidRPr="001A7EC3">
        <w:rPr>
          <w:b/>
          <w:bCs/>
          <w:sz w:val="22"/>
          <w:szCs w:val="22"/>
        </w:rPr>
        <w:t>рублей __ копеек.</w:t>
      </w:r>
      <w:r w:rsidRPr="001A7EC3">
        <w:rPr>
          <w:bCs/>
          <w:sz w:val="22"/>
          <w:szCs w:val="22"/>
        </w:rPr>
        <w:t xml:space="preserve"> В цену товара должны быть включены расходы на транспортировку, страхование, уплату таможенных пошлин, налогов, сборов, и других обязательных платежей, включая НДС.</w:t>
      </w:r>
    </w:p>
    <w:p w:rsidR="00DF4DFC" w:rsidRPr="001A7EC3" w:rsidRDefault="00DF4DFC" w:rsidP="00DF4DFC">
      <w:pPr>
        <w:pStyle w:val="a6"/>
        <w:tabs>
          <w:tab w:val="left" w:pos="36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DF4DFC" w:rsidRPr="001A7EC3" w:rsidRDefault="00DF4DFC" w:rsidP="00DF4DFC">
      <w:pPr>
        <w:pStyle w:val="a6"/>
        <w:tabs>
          <w:tab w:val="left" w:pos="360"/>
        </w:tabs>
        <w:rPr>
          <w:sz w:val="22"/>
          <w:szCs w:val="22"/>
        </w:rPr>
      </w:pPr>
    </w:p>
    <w:p w:rsidR="00DF4DFC" w:rsidRPr="001A7EC3" w:rsidRDefault="00DF4DFC" w:rsidP="00DF4DFC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DF4DFC" w:rsidRPr="001A7EC3" w:rsidRDefault="00DF4DFC" w:rsidP="00DF4DFC">
      <w:pPr>
        <w:pStyle w:val="a8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DF4DFC" w:rsidRPr="001A7EC3" w:rsidRDefault="00DF4DFC" w:rsidP="00DF4DFC">
      <w:pPr>
        <w:pStyle w:val="a8"/>
        <w:outlineLvl w:val="0"/>
        <w:rPr>
          <w:b/>
          <w:bCs/>
        </w:rPr>
      </w:pPr>
    </w:p>
    <w:p w:rsidR="00DF4DFC" w:rsidRPr="001A7EC3" w:rsidRDefault="00DF4DFC" w:rsidP="00DF4DFC">
      <w:pPr>
        <w:pStyle w:val="a8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DF4DFC" w:rsidRPr="001A7EC3" w:rsidRDefault="00DF4DFC" w:rsidP="00DF4DFC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DF4DFC" w:rsidRPr="001A7EC3" w:rsidRDefault="00DF4DFC" w:rsidP="00DF4DFC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628260 Тюменская область, Ханты-Мансийский автономный </w:t>
      </w:r>
      <w:proofErr w:type="spellStart"/>
      <w:r w:rsidRPr="001A7EC3">
        <w:rPr>
          <w:rFonts w:ascii="Times New Roman" w:hAnsi="Times New Roman" w:cs="Times New Roman"/>
        </w:rPr>
        <w:t>округ-Югра</w:t>
      </w:r>
      <w:proofErr w:type="spellEnd"/>
      <w:r w:rsidRPr="001A7EC3">
        <w:rPr>
          <w:rFonts w:ascii="Times New Roman" w:hAnsi="Times New Roman" w:cs="Times New Roman"/>
        </w:rPr>
        <w:t xml:space="preserve">, г. </w:t>
      </w:r>
      <w:proofErr w:type="spellStart"/>
      <w:r w:rsidRPr="001A7EC3">
        <w:rPr>
          <w:rFonts w:ascii="Times New Roman" w:hAnsi="Times New Roman" w:cs="Times New Roman"/>
        </w:rPr>
        <w:t>Югорск</w:t>
      </w:r>
      <w:proofErr w:type="spellEnd"/>
      <w:r w:rsidRPr="001A7EC3">
        <w:rPr>
          <w:rFonts w:ascii="Times New Roman" w:hAnsi="Times New Roman" w:cs="Times New Roman"/>
        </w:rPr>
        <w:t>, ул</w:t>
      </w:r>
      <w:proofErr w:type="gramStart"/>
      <w:r w:rsidRPr="001A7EC3">
        <w:rPr>
          <w:rFonts w:ascii="Times New Roman" w:hAnsi="Times New Roman" w:cs="Times New Roman"/>
        </w:rPr>
        <w:t>.М</w:t>
      </w:r>
      <w:proofErr w:type="gramEnd"/>
      <w:r w:rsidRPr="001A7EC3">
        <w:rPr>
          <w:rFonts w:ascii="Times New Roman" w:hAnsi="Times New Roman" w:cs="Times New Roman"/>
        </w:rPr>
        <w:t xml:space="preserve">ира,9 </w:t>
      </w:r>
      <w:r>
        <w:rPr>
          <w:rFonts w:ascii="Times New Roman" w:hAnsi="Times New Roman" w:cs="Times New Roman"/>
        </w:rPr>
        <w:t>.</w:t>
      </w:r>
    </w:p>
    <w:p w:rsidR="00DF4DFC" w:rsidRPr="001A7EC3" w:rsidRDefault="00DF4DFC" w:rsidP="00DF4DFC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>3.2. Поставка по данному контракту осуществляется в течение</w:t>
      </w:r>
      <w:r w:rsidRPr="001A7EC3">
        <w:rPr>
          <w:rFonts w:ascii="Times New Roman" w:hAnsi="Times New Roman" w:cs="Times New Roman"/>
          <w:b/>
          <w:bCs/>
        </w:rPr>
        <w:t xml:space="preserve"> - 1</w:t>
      </w:r>
      <w:r>
        <w:rPr>
          <w:rFonts w:ascii="Times New Roman" w:hAnsi="Times New Roman" w:cs="Times New Roman"/>
          <w:b/>
          <w:bCs/>
        </w:rPr>
        <w:t>0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</w:t>
      </w:r>
    </w:p>
    <w:p w:rsidR="00DF4DFC" w:rsidRPr="001A7EC3" w:rsidRDefault="00DF4DFC" w:rsidP="00DF4DFC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DF4DFC" w:rsidRPr="001A7EC3" w:rsidRDefault="00DF4DFC" w:rsidP="00DF4DFC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DF4DFC" w:rsidRPr="001A7EC3" w:rsidRDefault="00DF4DFC" w:rsidP="00DF4D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DF4DFC" w:rsidRPr="001A7EC3" w:rsidRDefault="00DF4DFC" w:rsidP="00DF4DFC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DF4DFC" w:rsidRPr="001A7EC3" w:rsidRDefault="00DF4DFC" w:rsidP="00DF4DFC">
      <w:pPr>
        <w:pStyle w:val="HTML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DF4DFC" w:rsidRPr="001A7EC3" w:rsidRDefault="00DF4DFC" w:rsidP="00DF4DFC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DF4DFC" w:rsidRDefault="00DF4DFC" w:rsidP="00DF4DFC">
      <w:pPr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DF4DFC" w:rsidRPr="001A7EC3" w:rsidRDefault="00DF4DFC" w:rsidP="00DF4DFC">
      <w:pPr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                                               Директор МБУ «Музей истории и этнографии»                                                                                                                                                                           __________О.В.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DF4DFC" w:rsidRPr="001A7EC3" w:rsidRDefault="00DF4DFC" w:rsidP="00DF4DFC">
      <w:pPr>
        <w:pStyle w:val="a6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>Оплата производится безналичным перечислением на счет Поставщика безналичным перечислением в течение 1</w:t>
      </w:r>
      <w:r>
        <w:rPr>
          <w:sz w:val="22"/>
          <w:szCs w:val="22"/>
        </w:rPr>
        <w:t>0</w:t>
      </w:r>
      <w:r w:rsidRPr="001A7EC3">
        <w:rPr>
          <w:sz w:val="22"/>
          <w:szCs w:val="22"/>
        </w:rPr>
        <w:t xml:space="preserve"> банковских дней после подписания товарной накладной.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pStyle w:val="32"/>
        <w:tabs>
          <w:tab w:val="clear" w:pos="0"/>
          <w:tab w:val="left" w:pos="708"/>
        </w:tabs>
        <w:spacing w:before="0"/>
        <w:rPr>
          <w:sz w:val="22"/>
          <w:szCs w:val="22"/>
        </w:rPr>
      </w:pPr>
      <w:r w:rsidRPr="001A7EC3">
        <w:rPr>
          <w:sz w:val="22"/>
          <w:szCs w:val="22"/>
        </w:rPr>
        <w:t>6. Ответственность сторон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6.1.1. В случае просрочки исполнения поставщиком обязательства, предусмотренного муниципальным контрактом, заказчик вправе потребовать уплату неустойки (</w:t>
      </w:r>
      <w:r>
        <w:rPr>
          <w:rFonts w:ascii="Times New Roman" w:hAnsi="Times New Roman" w:cs="Times New Roman"/>
        </w:rPr>
        <w:t>пени</w:t>
      </w:r>
      <w:r w:rsidRPr="001A7EC3">
        <w:rPr>
          <w:rFonts w:ascii="Times New Roman" w:hAnsi="Times New Roman" w:cs="Times New Roman"/>
        </w:rPr>
        <w:t xml:space="preserve">).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 xml:space="preserve"> 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 xml:space="preserve"> 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6.1.2. В случае просрочки исполнения заказчиком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>. Неустойка (</w:t>
      </w:r>
      <w:r>
        <w:rPr>
          <w:rFonts w:ascii="Times New Roman" w:hAnsi="Times New Roman" w:cs="Times New Roman"/>
        </w:rPr>
        <w:t>пени</w:t>
      </w:r>
      <w:r w:rsidRPr="001A7E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lastRenderedPageBreak/>
        <w:t>6.1.5.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DF4DFC" w:rsidRPr="001A7EC3" w:rsidRDefault="00DF4DFC" w:rsidP="00DF4DFC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_____________________________                                          Директор МБУ «Музей истории и этнографии» __________О.В.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6.1.6.</w:t>
      </w:r>
      <w:r w:rsidRPr="001A7EC3">
        <w:rPr>
          <w:rFonts w:ascii="Times New Roman" w:hAnsi="Times New Roman" w:cs="Times New Roman"/>
        </w:rPr>
        <w:t xml:space="preserve"> В случае наступления 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6.3. Устранение дефектов товара, выявленных при получении товара гарантийного, производится за счет Поставщика.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Cs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 w:rsidRPr="001A7EC3">
        <w:rPr>
          <w:rFonts w:ascii="Times New Roman" w:hAnsi="Times New Roman" w:cs="Times New Roman"/>
          <w:b/>
        </w:rPr>
        <w:t>7. Порядок разрешения споров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7.1.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7.2.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8. Действие Контракта во времени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8.1.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8.2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8.3. Контракт составлен в 2-х экземплярах, по одному для каждой из Сторон, имеющих одинаковую юридическую силу.</w:t>
      </w:r>
    </w:p>
    <w:p w:rsidR="00DF4DFC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8.4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DF4DFC" w:rsidRPr="0033385E" w:rsidRDefault="00DF4DFC" w:rsidP="00DF4DFC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9. Дополнительные положения</w:t>
      </w:r>
    </w:p>
    <w:p w:rsidR="00DF4DFC" w:rsidRPr="001A7EC3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9.1.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 xml:space="preserve">9.2.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9.3. Взаимоотношения Сторон, не урегулированные настоящим контрактом, регламентируются действующим законодательством. </w:t>
      </w: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DF4DFC" w:rsidRPr="001A7EC3" w:rsidRDefault="00DF4DFC" w:rsidP="00DF4DFC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____________________________       </w:t>
      </w:r>
      <w:r>
        <w:rPr>
          <w:rFonts w:ascii="Times New Roman" w:hAnsi="Times New Roman" w:cs="Times New Roman"/>
        </w:rPr>
        <w:t xml:space="preserve">                                </w:t>
      </w:r>
      <w:r w:rsidRPr="001A7EC3">
        <w:rPr>
          <w:rFonts w:ascii="Times New Roman" w:hAnsi="Times New Roman" w:cs="Times New Roman"/>
        </w:rPr>
        <w:t xml:space="preserve">      Директор МБУ «Музей истории и этнографии»  _____</w:t>
      </w:r>
      <w:r>
        <w:rPr>
          <w:rFonts w:ascii="Times New Roman" w:hAnsi="Times New Roman" w:cs="Times New Roman"/>
        </w:rPr>
        <w:t>_____</w:t>
      </w:r>
      <w:r w:rsidRPr="001A7EC3">
        <w:rPr>
          <w:rFonts w:ascii="Times New Roman" w:hAnsi="Times New Roman" w:cs="Times New Roman"/>
        </w:rPr>
        <w:t xml:space="preserve">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9.4.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DF4DFC" w:rsidRPr="001A7EC3" w:rsidRDefault="00DF4DFC" w:rsidP="00DF4DF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9.5.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10. Юридические адреса Сторон</w:t>
      </w:r>
    </w:p>
    <w:p w:rsidR="00DF4DFC" w:rsidRPr="001A7EC3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10.1.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DF4DFC" w:rsidRPr="001A7EC3" w:rsidTr="003E14D7">
        <w:trPr>
          <w:cantSplit/>
          <w:trHeight w:val="325"/>
        </w:trPr>
        <w:tc>
          <w:tcPr>
            <w:tcW w:w="5358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1A7EC3">
              <w:rPr>
                <w:b/>
                <w:sz w:val="22"/>
                <w:szCs w:val="22"/>
              </w:rPr>
              <w:t>Покупатель</w:t>
            </w:r>
            <w:proofErr w:type="spellEnd"/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1A7EC3">
              <w:rPr>
                <w:b/>
                <w:sz w:val="22"/>
                <w:szCs w:val="22"/>
              </w:rPr>
              <w:t>Поставщик</w:t>
            </w:r>
            <w:proofErr w:type="spellEnd"/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</w:tcPr>
          <w:p w:rsidR="00DF4DFC" w:rsidRPr="001A7EC3" w:rsidRDefault="00DF4DFC" w:rsidP="003E14D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7" w:type="dxa"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hideMark/>
          </w:tcPr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«Музей истории и этнографии»</w:t>
            </w: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vMerge w:val="restart"/>
            <w:hideMark/>
          </w:tcPr>
          <w:p w:rsidR="00DF4DFC" w:rsidRDefault="00DF4DFC" w:rsidP="003E14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8622011852,  КПП 86220100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628260, РФ, Тюменская область,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Ханты-Мансийский АО – </w:t>
            </w:r>
            <w:proofErr w:type="spellStart"/>
            <w:r>
              <w:rPr>
                <w:rFonts w:ascii="Times New Roman" w:hAnsi="Times New Roman" w:cs="Times New Roman"/>
              </w:rPr>
              <w:t>Югра</w:t>
            </w:r>
            <w:proofErr w:type="spellEnd"/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</w:rPr>
              <w:t>, ул. Мира, д.9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телефон/ факс 7-03-21, 2-17-44.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УФК по Ханты-Мансийскому округу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Югре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(департамент финансов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горска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МБУ «Музей истории и этнографии», </w:t>
            </w:r>
            <w:r>
              <w:rPr>
                <w:rFonts w:ascii="Times New Roman" w:eastAsia="Times New Roman" w:hAnsi="Times New Roman" w:cs="Times New Roman"/>
                <w:b/>
              </w:rPr>
              <w:t>л/с 020.050.00.0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№40204810100000000035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ОАО </w:t>
            </w:r>
            <w:r>
              <w:rPr>
                <w:rFonts w:ascii="Times New Roman" w:hAnsi="Times New Roman" w:cs="Times New Roman"/>
              </w:rPr>
              <w:t xml:space="preserve"> Ханты-Мансийск банк,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Ханты-Мансийск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3010181 000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00 740</w:t>
            </w:r>
          </w:p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047162740</w:t>
            </w: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tabs>
                <w:tab w:val="left" w:pos="4462"/>
              </w:tabs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vMerge/>
            <w:vAlign w:val="center"/>
            <w:hideMark/>
          </w:tcPr>
          <w:p w:rsidR="00DF4DFC" w:rsidRPr="001A7EC3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vMerge/>
            <w:vAlign w:val="center"/>
            <w:hideMark/>
          </w:tcPr>
          <w:p w:rsidR="00DF4DFC" w:rsidRPr="001A7EC3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vMerge/>
            <w:vAlign w:val="center"/>
            <w:hideMark/>
          </w:tcPr>
          <w:p w:rsidR="00DF4DFC" w:rsidRPr="001A7EC3" w:rsidRDefault="00DF4DFC" w:rsidP="003E14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DF4DFC" w:rsidRPr="001A7EC3" w:rsidRDefault="00DF4DFC" w:rsidP="003E14D7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hideMark/>
          </w:tcPr>
          <w:p w:rsidR="00DF4DFC" w:rsidRDefault="00DF4DFC" w:rsidP="003E14D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7EC3">
              <w:rPr>
                <w:b/>
                <w:sz w:val="22"/>
                <w:szCs w:val="22"/>
              </w:rPr>
              <w:t>Поставщик</w:t>
            </w:r>
            <w:proofErr w:type="spellEnd"/>
            <w:r w:rsidRPr="001A7EC3">
              <w:rPr>
                <w:b/>
                <w:sz w:val="22"/>
                <w:szCs w:val="22"/>
              </w:rPr>
              <w:t>:</w:t>
            </w:r>
          </w:p>
        </w:tc>
      </w:tr>
      <w:tr w:rsidR="00DF4DFC" w:rsidRPr="001A7EC3" w:rsidTr="003E14D7">
        <w:trPr>
          <w:cantSplit/>
          <w:trHeight w:val="318"/>
        </w:trPr>
        <w:tc>
          <w:tcPr>
            <w:tcW w:w="5358" w:type="dxa"/>
            <w:hideMark/>
          </w:tcPr>
          <w:p w:rsidR="00DF4DFC" w:rsidRDefault="00DF4DFC" w:rsidP="003E14D7">
            <w:pPr>
              <w:pStyle w:val="11"/>
              <w:widowControl/>
              <w:spacing w:line="276" w:lineRule="auto"/>
              <w:jc w:val="right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_______________________________О.В.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Малоземова</w:t>
            </w:r>
            <w:proofErr w:type="spellEnd"/>
          </w:p>
          <w:p w:rsidR="00DF4DFC" w:rsidRDefault="00DF4DFC" w:rsidP="003E14D7">
            <w:pPr>
              <w:pStyle w:val="11"/>
              <w:widowControl/>
              <w:spacing w:line="276" w:lineRule="auto"/>
              <w:jc w:val="right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Директор МБУ «Музей истории </w:t>
            </w:r>
          </w:p>
          <w:p w:rsidR="00DF4DFC" w:rsidRDefault="00DF4DFC" w:rsidP="003E14D7">
            <w:pPr>
              <w:pStyle w:val="11"/>
              <w:widowControl/>
              <w:spacing w:line="276" w:lineRule="auto"/>
              <w:jc w:val="right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 и этнографии»</w:t>
            </w:r>
          </w:p>
        </w:tc>
        <w:tc>
          <w:tcPr>
            <w:tcW w:w="5037" w:type="dxa"/>
            <w:hideMark/>
          </w:tcPr>
          <w:p w:rsidR="00DF4DFC" w:rsidRPr="001A7EC3" w:rsidRDefault="00DF4DFC" w:rsidP="003E14D7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1A7EC3">
              <w:rPr>
                <w:b/>
                <w:i/>
                <w:sz w:val="22"/>
                <w:szCs w:val="22"/>
                <w:lang w:val="ru-RU"/>
              </w:rPr>
              <w:t>_____________________________________________________________________________________</w:t>
            </w:r>
          </w:p>
        </w:tc>
      </w:tr>
    </w:tbl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1A7EC3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3E438A" w:rsidRDefault="00DF4DFC" w:rsidP="00DF4DFC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438A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DF4DFC" w:rsidRPr="003E438A" w:rsidRDefault="00DF4DFC" w:rsidP="00DF4DFC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E438A">
        <w:rPr>
          <w:rFonts w:ascii="Times New Roman" w:hAnsi="Times New Roman" w:cs="Times New Roman"/>
          <w:sz w:val="20"/>
          <w:szCs w:val="20"/>
        </w:rPr>
        <w:t>к муниципальному контракту</w:t>
      </w:r>
    </w:p>
    <w:p w:rsidR="00DF4DFC" w:rsidRPr="003E438A" w:rsidRDefault="00DF4DFC" w:rsidP="00DF4DFC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438A">
        <w:rPr>
          <w:rFonts w:ascii="Times New Roman" w:hAnsi="Times New Roman" w:cs="Times New Roman"/>
          <w:sz w:val="20"/>
          <w:szCs w:val="20"/>
        </w:rPr>
        <w:t xml:space="preserve"> от «__» _________ 2011г.</w:t>
      </w:r>
    </w:p>
    <w:p w:rsidR="00DF4DFC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FC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FC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DF4DFC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FC" w:rsidRPr="00FA059B" w:rsidRDefault="00DF4DFC" w:rsidP="00DF4DFC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FC" w:rsidRPr="00CC0774" w:rsidRDefault="00DF4DFC" w:rsidP="00DF4DFC">
      <w:pPr>
        <w:tabs>
          <w:tab w:val="left" w:pos="708"/>
        </w:tabs>
        <w:spacing w:after="0" w:line="1" w:lineRule="exact"/>
        <w:rPr>
          <w:rFonts w:ascii="Times New Roman" w:hAnsi="Times New Roman" w:cs="Times New Roman"/>
        </w:rPr>
      </w:pPr>
    </w:p>
    <w:tbl>
      <w:tblPr>
        <w:tblW w:w="9399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002"/>
        <w:gridCol w:w="4613"/>
        <w:gridCol w:w="1134"/>
        <w:gridCol w:w="992"/>
      </w:tblGrid>
      <w:tr w:rsidR="00DF4DFC" w:rsidRPr="00EE14BE" w:rsidTr="003E14D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FC" w:rsidRPr="00EE14BE" w:rsidRDefault="00DF4DFC" w:rsidP="003E14D7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14B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E14BE">
              <w:rPr>
                <w:sz w:val="22"/>
                <w:szCs w:val="22"/>
              </w:rPr>
              <w:t>/</w:t>
            </w:r>
            <w:proofErr w:type="spellStart"/>
            <w:r w:rsidRPr="00EE14B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FC" w:rsidRPr="00EE14BE" w:rsidRDefault="00DF4DFC" w:rsidP="003E14D7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FC" w:rsidRPr="00EE14BE" w:rsidRDefault="00DF4DFC" w:rsidP="003E14D7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FC" w:rsidRPr="00EE14BE" w:rsidRDefault="00DF4DFC" w:rsidP="003E14D7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Ед. </w:t>
            </w:r>
            <w:proofErr w:type="spellStart"/>
            <w:r w:rsidRPr="00EE14BE">
              <w:rPr>
                <w:sz w:val="22"/>
                <w:szCs w:val="22"/>
              </w:rPr>
              <w:t>изм</w:t>
            </w:r>
            <w:proofErr w:type="spellEnd"/>
            <w:r w:rsidRPr="00EE14B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FC" w:rsidRPr="00EE14BE" w:rsidRDefault="00DF4DFC" w:rsidP="003E14D7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Кол-во</w:t>
            </w:r>
          </w:p>
        </w:tc>
      </w:tr>
      <w:tr w:rsidR="00DF4DFC" w:rsidRPr="00EE14BE" w:rsidTr="003E14D7">
        <w:trPr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DFC" w:rsidRPr="00EE14BE" w:rsidRDefault="00DF4DFC" w:rsidP="003E14D7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DFC" w:rsidRPr="00CF7DCB" w:rsidRDefault="00DF4DFC" w:rsidP="003E14D7">
            <w:pPr>
              <w:pStyle w:val="a3"/>
              <w:spacing w:line="240" w:lineRule="auto"/>
              <w:rPr>
                <w:sz w:val="24"/>
              </w:rPr>
            </w:pPr>
            <w:r w:rsidRPr="00CF7DCB">
              <w:rPr>
                <w:i/>
                <w:sz w:val="24"/>
              </w:rPr>
              <w:t>Антивирусное программное обеспечение</w:t>
            </w:r>
          </w:p>
          <w:p w:rsidR="00DF4DFC" w:rsidRPr="00CF7DCB" w:rsidRDefault="00DF4DFC" w:rsidP="003E14D7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FC" w:rsidRPr="00CF7DCB" w:rsidRDefault="00DF4DFC" w:rsidP="003E14D7">
            <w:pPr>
              <w:rPr>
                <w:rFonts w:ascii="Times New Roman" w:hAnsi="Times New Roman"/>
                <w:sz w:val="24"/>
                <w:szCs w:val="24"/>
              </w:rPr>
            </w:pPr>
            <w:r w:rsidRPr="00CF7DCB">
              <w:rPr>
                <w:rFonts w:ascii="Times New Roman" w:hAnsi="Times New Roman"/>
                <w:sz w:val="24"/>
                <w:szCs w:val="24"/>
              </w:rPr>
              <w:t xml:space="preserve">Антивирусное лицензионное программное обеспечение для рабочих станций (под управлением </w:t>
            </w:r>
            <w:proofErr w:type="spellStart"/>
            <w:r w:rsidRPr="00CF7DCB">
              <w:rPr>
                <w:rFonts w:ascii="Times New Roman" w:hAnsi="Times New Roman"/>
                <w:sz w:val="24"/>
                <w:szCs w:val="24"/>
                <w:lang w:val="en-US"/>
              </w:rPr>
              <w:t>WinXP</w:t>
            </w:r>
            <w:proofErr w:type="spellEnd"/>
            <w:r w:rsidRPr="00CF7DC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F7DCB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CF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7DCB">
              <w:rPr>
                <w:rFonts w:ascii="Times New Roman" w:hAnsi="Times New Roman"/>
                <w:sz w:val="24"/>
                <w:szCs w:val="24"/>
              </w:rPr>
              <w:t xml:space="preserve">) в количестве 15 штук, с возможностью обновления из локальной сети и удаленным администрированием в виде специального агента. Содержит в себе модули для файловой защиты, защиты по сети, </w:t>
            </w:r>
            <w:proofErr w:type="spellStart"/>
            <w:r w:rsidRPr="00CF7DCB">
              <w:rPr>
                <w:rFonts w:ascii="Times New Roman" w:hAnsi="Times New Roman"/>
                <w:sz w:val="24"/>
                <w:szCs w:val="24"/>
              </w:rPr>
              <w:t>веб-защиты</w:t>
            </w:r>
            <w:proofErr w:type="spellEnd"/>
            <w:r w:rsidRPr="00CF7DCB">
              <w:rPr>
                <w:rFonts w:ascii="Times New Roman" w:hAnsi="Times New Roman"/>
                <w:sz w:val="24"/>
                <w:szCs w:val="24"/>
              </w:rPr>
              <w:t xml:space="preserve">, спам защиты. </w:t>
            </w:r>
          </w:p>
          <w:p w:rsidR="00DF4DFC" w:rsidRPr="00CF7DCB" w:rsidRDefault="00DF4DFC" w:rsidP="003E14D7">
            <w:pPr>
              <w:rPr>
                <w:rFonts w:ascii="Times New Roman" w:hAnsi="Times New Roman"/>
                <w:sz w:val="24"/>
                <w:szCs w:val="24"/>
              </w:rPr>
            </w:pPr>
            <w:r w:rsidRPr="00CF7DCB">
              <w:rPr>
                <w:rFonts w:ascii="Times New Roman" w:hAnsi="Times New Roman"/>
                <w:sz w:val="24"/>
                <w:szCs w:val="24"/>
              </w:rPr>
              <w:t xml:space="preserve">Срок действия лицензии 2 года. </w:t>
            </w:r>
          </w:p>
          <w:p w:rsidR="00DF4DFC" w:rsidRPr="00CF7DCB" w:rsidRDefault="00DF4DFC" w:rsidP="003E1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DCB">
              <w:rPr>
                <w:rFonts w:ascii="Times New Roman" w:hAnsi="Times New Roman"/>
                <w:sz w:val="24"/>
                <w:szCs w:val="24"/>
              </w:rPr>
              <w:t>Русифицированная версия с дистрибутивом на оптическом диске.</w:t>
            </w:r>
          </w:p>
          <w:p w:rsidR="00DF4DFC" w:rsidRPr="00CF7DCB" w:rsidRDefault="00DF4DFC" w:rsidP="003E1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FC" w:rsidRPr="00CF7DCB" w:rsidRDefault="00DF4DFC" w:rsidP="003E14D7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CF7DC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FC" w:rsidRPr="00CF7DCB" w:rsidRDefault="00DF4DFC" w:rsidP="003E14D7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CF7DCB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DF4DFC" w:rsidRPr="00EE14BE" w:rsidRDefault="00DF4DFC" w:rsidP="00DF4DFC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EE14BE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DF4DFC" w:rsidRPr="00EE14BE" w:rsidRDefault="00DF4DFC" w:rsidP="00DF4DFC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EE14BE">
        <w:rPr>
          <w:rFonts w:ascii="Times New Roman" w:hAnsi="Times New Roman" w:cs="Times New Roman"/>
        </w:rPr>
        <w:t xml:space="preserve">____________________________                                             Директор МБУ «Музей истории и этнографии»                                                                                                                                                                           __________О.В. </w:t>
      </w:r>
      <w:proofErr w:type="spellStart"/>
      <w:r w:rsidRPr="00EE14BE">
        <w:rPr>
          <w:rFonts w:ascii="Times New Roman" w:hAnsi="Times New Roman" w:cs="Times New Roman"/>
        </w:rPr>
        <w:t>Малоземова</w:t>
      </w:r>
      <w:proofErr w:type="spellEnd"/>
    </w:p>
    <w:p w:rsidR="00DF4DFC" w:rsidRPr="00D42348" w:rsidRDefault="00DF4DFC" w:rsidP="00D42348">
      <w:pPr>
        <w:pStyle w:val="ConsNonformat"/>
        <w:jc w:val="both"/>
        <w:rPr>
          <w:rFonts w:ascii="Times New Roman" w:hAnsi="Times New Roman" w:cs="Times New Roman"/>
          <w:i/>
        </w:rPr>
      </w:pPr>
    </w:p>
    <w:sectPr w:rsidR="00DF4DFC" w:rsidRPr="00D42348" w:rsidSect="007766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70E"/>
    <w:rsid w:val="00057EC8"/>
    <w:rsid w:val="000607DA"/>
    <w:rsid w:val="000B1EAA"/>
    <w:rsid w:val="00115454"/>
    <w:rsid w:val="001766DD"/>
    <w:rsid w:val="002A1C4F"/>
    <w:rsid w:val="002A4EAA"/>
    <w:rsid w:val="002C3C93"/>
    <w:rsid w:val="002F3371"/>
    <w:rsid w:val="002F3ACA"/>
    <w:rsid w:val="00303DF2"/>
    <w:rsid w:val="00335521"/>
    <w:rsid w:val="0038330F"/>
    <w:rsid w:val="0041501A"/>
    <w:rsid w:val="004736FD"/>
    <w:rsid w:val="00477DE9"/>
    <w:rsid w:val="004C59A3"/>
    <w:rsid w:val="0052026A"/>
    <w:rsid w:val="00530272"/>
    <w:rsid w:val="0053644B"/>
    <w:rsid w:val="00584F39"/>
    <w:rsid w:val="005A2555"/>
    <w:rsid w:val="005A3A4D"/>
    <w:rsid w:val="005C40BF"/>
    <w:rsid w:val="006133BA"/>
    <w:rsid w:val="00693199"/>
    <w:rsid w:val="006B7184"/>
    <w:rsid w:val="006E7ACD"/>
    <w:rsid w:val="00731B62"/>
    <w:rsid w:val="00776681"/>
    <w:rsid w:val="00825E65"/>
    <w:rsid w:val="008973E4"/>
    <w:rsid w:val="008D0C11"/>
    <w:rsid w:val="008F26C3"/>
    <w:rsid w:val="0091704A"/>
    <w:rsid w:val="009820A5"/>
    <w:rsid w:val="009E205D"/>
    <w:rsid w:val="00A62084"/>
    <w:rsid w:val="00AC3962"/>
    <w:rsid w:val="00AD2A0E"/>
    <w:rsid w:val="00BA7BAD"/>
    <w:rsid w:val="00BD0E55"/>
    <w:rsid w:val="00C34006"/>
    <w:rsid w:val="00C915A5"/>
    <w:rsid w:val="00C95575"/>
    <w:rsid w:val="00CA4DD7"/>
    <w:rsid w:val="00D21D0E"/>
    <w:rsid w:val="00D26B5F"/>
    <w:rsid w:val="00D42348"/>
    <w:rsid w:val="00D617CB"/>
    <w:rsid w:val="00D972F0"/>
    <w:rsid w:val="00DC19F3"/>
    <w:rsid w:val="00DC785B"/>
    <w:rsid w:val="00DE2125"/>
    <w:rsid w:val="00DF4DFC"/>
    <w:rsid w:val="00EA37D2"/>
    <w:rsid w:val="00EC6A26"/>
    <w:rsid w:val="00EC7E26"/>
    <w:rsid w:val="00F92154"/>
    <w:rsid w:val="00FE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99"/>
  </w:style>
  <w:style w:type="paragraph" w:styleId="1">
    <w:name w:val="heading 1"/>
    <w:basedOn w:val="a"/>
    <w:next w:val="a"/>
    <w:link w:val="10"/>
    <w:qFormat/>
    <w:rsid w:val="00FE470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70E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3">
    <w:name w:val="List Number"/>
    <w:basedOn w:val="a"/>
    <w:unhideWhenUsed/>
    <w:rsid w:val="00FE470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Title"/>
    <w:basedOn w:val="a"/>
    <w:link w:val="a5"/>
    <w:qFormat/>
    <w:rsid w:val="00FE470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FE470E"/>
    <w:rPr>
      <w:rFonts w:ascii="Times New Roman" w:eastAsia="Times New Roman" w:hAnsi="Times New Roman" w:cs="Times New Roman"/>
      <w:sz w:val="32"/>
      <w:szCs w:val="24"/>
    </w:rPr>
  </w:style>
  <w:style w:type="paragraph" w:styleId="a6">
    <w:name w:val="Body Text Indent"/>
    <w:basedOn w:val="a"/>
    <w:link w:val="a7"/>
    <w:semiHidden/>
    <w:unhideWhenUsed/>
    <w:rsid w:val="00FE4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E470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FE47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E47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E4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"/>
    <w:rsid w:val="00DC19F3"/>
    <w:pPr>
      <w:suppressAutoHyphens/>
      <w:spacing w:after="0" w:line="240" w:lineRule="auto"/>
      <w:ind w:right="-382" w:firstLine="99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messageout1">
    <w:name w:val="messageout1"/>
    <w:basedOn w:val="a0"/>
    <w:rsid w:val="00DC19F3"/>
    <w:rPr>
      <w:rFonts w:ascii="Tahoma" w:hAnsi="Tahoma" w:cs="Tahoma" w:hint="default"/>
      <w:b w:val="0"/>
      <w:bCs w:val="0"/>
      <w:color w:val="000080"/>
      <w:sz w:val="20"/>
      <w:szCs w:val="20"/>
    </w:rPr>
  </w:style>
  <w:style w:type="character" w:customStyle="1" w:styleId="messagein1">
    <w:name w:val="messagein1"/>
    <w:basedOn w:val="a0"/>
    <w:rsid w:val="00DC19F3"/>
    <w:rPr>
      <w:rFonts w:ascii="Tahoma" w:hAnsi="Tahoma" w:cs="Tahoma" w:hint="default"/>
      <w:b w:val="0"/>
      <w:bCs w:val="0"/>
      <w:color w:val="59000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DF4DF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4DFC"/>
  </w:style>
  <w:style w:type="paragraph" w:styleId="3">
    <w:name w:val="Body Text 3"/>
    <w:basedOn w:val="a"/>
    <w:link w:val="30"/>
    <w:uiPriority w:val="99"/>
    <w:semiHidden/>
    <w:unhideWhenUsed/>
    <w:rsid w:val="00DF4D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F4DFC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DF4D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F4DFC"/>
  </w:style>
  <w:style w:type="paragraph" w:customStyle="1" w:styleId="xl28">
    <w:name w:val="xl28"/>
    <w:basedOn w:val="a"/>
    <w:rsid w:val="00DF4DF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11">
    <w:name w:val="Обычный1"/>
    <w:rsid w:val="00DF4DF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semiHidden/>
    <w:unhideWhenUsed/>
    <w:rsid w:val="00DF4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F4DFC"/>
    <w:rPr>
      <w:rFonts w:ascii="Courier New" w:eastAsia="Times New Roman" w:hAnsi="Courier New" w:cs="Courier New"/>
      <w:sz w:val="20"/>
      <w:szCs w:val="20"/>
    </w:rPr>
  </w:style>
  <w:style w:type="paragraph" w:styleId="32">
    <w:name w:val="toc 3"/>
    <w:basedOn w:val="a"/>
    <w:next w:val="a"/>
    <w:autoRedefine/>
    <w:unhideWhenUsed/>
    <w:rsid w:val="00DF4DFC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DD78-CC33-4067-98CC-B2D07EA6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9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Абдуллаева Ольга Сергеевна</cp:lastModifiedBy>
  <cp:revision>22</cp:revision>
  <cp:lastPrinted>2011-04-13T09:42:00Z</cp:lastPrinted>
  <dcterms:created xsi:type="dcterms:W3CDTF">2010-03-22T05:49:00Z</dcterms:created>
  <dcterms:modified xsi:type="dcterms:W3CDTF">2011-05-04T06:18:00Z</dcterms:modified>
</cp:coreProperties>
</file>